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D314" w14:textId="172D1B59" w:rsidR="007019F5" w:rsidRPr="00414DEE" w:rsidRDefault="007019F5" w:rsidP="007019F5">
      <w:pPr>
        <w:jc w:val="right"/>
        <w:rPr>
          <w:rFonts w:ascii="Sylfaen" w:hAnsi="Sylfaen"/>
          <w:b/>
          <w:sz w:val="24"/>
          <w:szCs w:val="24"/>
        </w:rPr>
      </w:pPr>
      <w:r w:rsidRPr="00414DEE">
        <w:rPr>
          <w:rFonts w:ascii="Sylfaen" w:hAnsi="Sylfaen"/>
          <w:b/>
          <w:sz w:val="24"/>
          <w:szCs w:val="24"/>
        </w:rPr>
        <w:t xml:space="preserve">დანართი N3 </w:t>
      </w:r>
    </w:p>
    <w:p w14:paraId="5B719585" w14:textId="77777777" w:rsidR="007019F5" w:rsidRPr="00414DEE" w:rsidRDefault="007019F5" w:rsidP="007019F5">
      <w:pPr>
        <w:jc w:val="right"/>
        <w:rPr>
          <w:rFonts w:ascii="Sylfaen" w:hAnsi="Sylfaen"/>
          <w:b/>
          <w:sz w:val="24"/>
          <w:szCs w:val="24"/>
        </w:rPr>
      </w:pPr>
    </w:p>
    <w:p w14:paraId="15550942" w14:textId="232C2BF3" w:rsidR="00CD5E75" w:rsidRPr="00414DEE" w:rsidRDefault="00364FF2" w:rsidP="00BB2BC5">
      <w:pPr>
        <w:jc w:val="center"/>
        <w:rPr>
          <w:rFonts w:ascii="Sylfaen" w:hAnsi="Sylfaen"/>
          <w:b/>
          <w:sz w:val="24"/>
          <w:szCs w:val="24"/>
        </w:rPr>
      </w:pPr>
      <w:r w:rsidRPr="00414DEE">
        <w:rPr>
          <w:rFonts w:ascii="Sylfaen" w:hAnsi="Sylfaen"/>
          <w:b/>
          <w:sz w:val="24"/>
          <w:szCs w:val="24"/>
        </w:rPr>
        <w:t>საგამოცდო პროგრამა საბუნებისმეტყველო მეცნიერებებში</w:t>
      </w:r>
    </w:p>
    <w:p w14:paraId="1670DF45" w14:textId="5060FDA3" w:rsidR="00364FF2" w:rsidRPr="00414DEE" w:rsidRDefault="00364FF2">
      <w:pPr>
        <w:rPr>
          <w:rFonts w:ascii="Sylfaen" w:hAnsi="Sylfaen"/>
          <w:sz w:val="24"/>
          <w:szCs w:val="24"/>
        </w:rPr>
      </w:pPr>
    </w:p>
    <w:p w14:paraId="33EF257D" w14:textId="3757048A" w:rsidR="00364FF2" w:rsidRPr="00414DEE" w:rsidRDefault="00364FF2" w:rsidP="00364FF2">
      <w:pPr>
        <w:pStyle w:val="ListParagraph"/>
        <w:numPr>
          <w:ilvl w:val="0"/>
          <w:numId w:val="1"/>
        </w:numPr>
        <w:rPr>
          <w:rFonts w:ascii="Sylfaen" w:hAnsi="Sylfaen"/>
          <w:b/>
          <w:sz w:val="24"/>
          <w:szCs w:val="24"/>
        </w:rPr>
      </w:pPr>
      <w:r w:rsidRPr="00414DEE">
        <w:rPr>
          <w:rFonts w:ascii="Sylfaen" w:hAnsi="Sylfaen"/>
          <w:b/>
          <w:sz w:val="24"/>
          <w:szCs w:val="24"/>
        </w:rPr>
        <w:t>ქიმიის კომპონენტი:</w:t>
      </w:r>
    </w:p>
    <w:p w14:paraId="2055E772" w14:textId="77777777" w:rsidR="00D402CD" w:rsidRPr="00414DEE" w:rsidRDefault="00D402CD" w:rsidP="00D402CD">
      <w:pPr>
        <w:pStyle w:val="ListParagraph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555"/>
      </w:tblGrid>
      <w:tr w:rsidR="007F6CD1" w:rsidRPr="00414DEE" w14:paraId="5A272E2B" w14:textId="77777777" w:rsidTr="007F6CD1">
        <w:trPr>
          <w:trHeight w:val="891"/>
        </w:trPr>
        <w:tc>
          <w:tcPr>
            <w:tcW w:w="3235" w:type="dxa"/>
            <w:shd w:val="clear" w:color="auto" w:fill="D4D4D4"/>
          </w:tcPr>
          <w:p w14:paraId="7B09AC41" w14:textId="77777777" w:rsidR="007F6CD1" w:rsidRPr="001120AB" w:rsidRDefault="007F6CD1" w:rsidP="007F6CD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6A867BEC" w14:textId="6A0C75A2" w:rsidR="007F6CD1" w:rsidRPr="001120AB" w:rsidRDefault="007F6CD1" w:rsidP="007F6CD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საკითხთა ჩამონათვალი</w:t>
            </w:r>
          </w:p>
        </w:tc>
        <w:tc>
          <w:tcPr>
            <w:tcW w:w="6555" w:type="dxa"/>
            <w:shd w:val="clear" w:color="auto" w:fill="D4D4D4"/>
          </w:tcPr>
          <w:p w14:paraId="619B8081" w14:textId="77777777" w:rsidR="007F6CD1" w:rsidRPr="001120AB" w:rsidRDefault="007F6CD1" w:rsidP="007F6CD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444D078B" w14:textId="3D2222BD" w:rsidR="007F6CD1" w:rsidRPr="001120AB" w:rsidRDefault="007F6CD1" w:rsidP="007F6CD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საკითხთა დაზუსტება</w:t>
            </w:r>
          </w:p>
        </w:tc>
      </w:tr>
      <w:tr w:rsidR="007F6CD1" w:rsidRPr="00414DEE" w14:paraId="1C33DC12" w14:textId="77777777" w:rsidTr="007F6CD1">
        <w:tc>
          <w:tcPr>
            <w:tcW w:w="3235" w:type="dxa"/>
          </w:tcPr>
          <w:p w14:paraId="29CEB5BD" w14:textId="77777777" w:rsidR="007B3ECD" w:rsidRPr="001120AB" w:rsidRDefault="007B3ECD" w:rsidP="007F6CD1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5D75962C" w14:textId="3DFCE44A" w:rsidR="007F6CD1" w:rsidRPr="001120AB" w:rsidRDefault="007F6CD1" w:rsidP="007F6CD1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1.  ქიმიის ძირითადი</w:t>
            </w:r>
          </w:p>
          <w:p w14:paraId="2C231D2F" w14:textId="7FAF342A" w:rsidR="007F6CD1" w:rsidRPr="001120AB" w:rsidRDefault="007F6CD1" w:rsidP="00364FF2">
            <w:pPr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ცნებები და კანონები</w:t>
            </w:r>
          </w:p>
        </w:tc>
        <w:tc>
          <w:tcPr>
            <w:tcW w:w="6555" w:type="dxa"/>
          </w:tcPr>
          <w:p w14:paraId="1DC341AA" w14:textId="77777777" w:rsidR="007F6CD1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მარტივი და რთული ნივთიერებები;</w:t>
            </w:r>
          </w:p>
          <w:p w14:paraId="4FC75D52" w14:textId="36EB833F" w:rsidR="007F6CD1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ალოტროპია. ჟანგბადის, გოგირდის, ნახშირბადისა და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ფოსფორის ალოტროპები;</w:t>
            </w:r>
          </w:p>
          <w:p w14:paraId="428E2C77" w14:textId="77777777" w:rsidR="007F6CD1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სუფთა ნივთიერება და ნარევი. ნარევების დაყოფის ხერხები;</w:t>
            </w:r>
          </w:p>
          <w:p w14:paraId="1CDE8FA3" w14:textId="77777777" w:rsidR="007F6CD1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განსხვავება ფიზიკურ და ქიმიურ მოვლენებს შორის;</w:t>
            </w:r>
          </w:p>
          <w:p w14:paraId="0DB4BD3E" w14:textId="77777777" w:rsidR="007F6CD1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ქიმიური რეაქციის მიმდინარეობის ნიშნები და პირობები;</w:t>
            </w:r>
          </w:p>
          <w:p w14:paraId="22FC5DC1" w14:textId="77777777" w:rsidR="007F6CD1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ქიმიური ელემენტის ცნება, ქიმიური სიმბოლოები;</w:t>
            </w:r>
          </w:p>
          <w:p w14:paraId="27D0A524" w14:textId="77777777" w:rsidR="007F6CD1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ქიმიური ფორმულის შედგენა ვალენტობის მიხედვით;</w:t>
            </w:r>
          </w:p>
          <w:p w14:paraId="3FA4C9E9" w14:textId="77777777" w:rsidR="007F6CD1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ნაერთებში ქიმიური ელემენტის ვალენტობის განსაზღვრა;</w:t>
            </w:r>
          </w:p>
          <w:p w14:paraId="2D5C866A" w14:textId="02558A92" w:rsidR="007B3ECD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ფარდობითი ატომური და მოლეკულური მასები. ნაერთში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ელემენტის მასური წილის განსაზღვრა;</w:t>
            </w:r>
          </w:p>
          <w:p w14:paraId="2278B748" w14:textId="318B6C6B" w:rsidR="007B3ECD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მოლი – ნივთიერების რაოდენობის საზომი. ავოგადროს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რიცხვი. მოლური მასა;</w:t>
            </w:r>
          </w:p>
          <w:p w14:paraId="47A0F6D6" w14:textId="5BAB13E9" w:rsidR="007B3ECD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ავოგადროს კანონი. აირის მოლური მოცულობა. აირის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ფარდობითი სიმკვრივე;</w:t>
            </w:r>
          </w:p>
          <w:p w14:paraId="05092BCA" w14:textId="77777777" w:rsidR="007B3ECD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შედგენილობის და მასის მუდმივობის კანონები;</w:t>
            </w:r>
          </w:p>
          <w:p w14:paraId="57F9268C" w14:textId="77777777" w:rsidR="007B3ECD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ქიმიური რეაქციის ტოლობის შედგენა;</w:t>
            </w:r>
          </w:p>
          <w:p w14:paraId="5A236DB0" w14:textId="06A08ACA" w:rsidR="007F6CD1" w:rsidRPr="001120AB" w:rsidRDefault="007F6CD1" w:rsidP="003B05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შეერთების, დაშლის, ჩანაცვლებისა და მიმოცვლის რეაქციები.</w:t>
            </w:r>
          </w:p>
        </w:tc>
      </w:tr>
      <w:tr w:rsidR="007F6CD1" w:rsidRPr="00414DEE" w14:paraId="06D7AAA2" w14:textId="77777777" w:rsidTr="007F6CD1">
        <w:tc>
          <w:tcPr>
            <w:tcW w:w="3235" w:type="dxa"/>
          </w:tcPr>
          <w:p w14:paraId="0C6DDD00" w14:textId="77777777" w:rsidR="007B3ECD" w:rsidRPr="001120AB" w:rsidRDefault="007B3ECD" w:rsidP="007B3EC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5C63F357" w14:textId="7A1ED8BE" w:rsidR="007B3ECD" w:rsidRPr="001120AB" w:rsidRDefault="007B3ECD" w:rsidP="007B3EC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2.  არაორგანულ ნაერთთა</w:t>
            </w:r>
          </w:p>
          <w:p w14:paraId="0C8E5DEF" w14:textId="6873FDA6" w:rsidR="007F6CD1" w:rsidRPr="001120AB" w:rsidRDefault="007B3ECD" w:rsidP="00364FF2">
            <w:pPr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კლასები</w:t>
            </w:r>
          </w:p>
        </w:tc>
        <w:tc>
          <w:tcPr>
            <w:tcW w:w="6555" w:type="dxa"/>
          </w:tcPr>
          <w:p w14:paraId="44498563" w14:textId="6288F305" w:rsidR="007B3ECD" w:rsidRPr="001120AB" w:rsidRDefault="007B3ECD" w:rsidP="003B05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 xml:space="preserve">ოქსიდების, ფუძეების, მჟავებისა და მარილების </w:t>
            </w:r>
            <w:r w:rsidR="003B0593" w:rsidRPr="001120AB">
              <w:rPr>
                <w:rFonts w:ascii="Sylfaen" w:hAnsi="Sylfaen"/>
                <w:sz w:val="24"/>
                <w:szCs w:val="24"/>
              </w:rPr>
              <w:t>კლასიფიკაცია;</w:t>
            </w:r>
          </w:p>
          <w:p w14:paraId="7E196442" w14:textId="29A430E3" w:rsidR="007B3ECD" w:rsidRPr="001120AB" w:rsidRDefault="007B3ECD" w:rsidP="003B05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ოქსიდების, ფუძეების, მჟავებისა და მარილების</w:t>
            </w:r>
            <w:r w:rsidR="003B0593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B0593" w:rsidRPr="001120AB">
              <w:rPr>
                <w:rFonts w:ascii="Sylfaen" w:hAnsi="Sylfaen"/>
                <w:sz w:val="24"/>
                <w:szCs w:val="24"/>
              </w:rPr>
              <w:t xml:space="preserve">ფორმულების </w:t>
            </w:r>
            <w:r w:rsidRPr="001120AB">
              <w:rPr>
                <w:rFonts w:ascii="Sylfaen" w:hAnsi="Sylfaen"/>
                <w:sz w:val="24"/>
                <w:szCs w:val="24"/>
              </w:rPr>
              <w:t>შედგენა და დასახელება;</w:t>
            </w:r>
          </w:p>
          <w:p w14:paraId="4CB64090" w14:textId="11E53CB4" w:rsidR="007F6CD1" w:rsidRPr="001120AB" w:rsidRDefault="007B3ECD" w:rsidP="003B05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ოქსიდების, ფუძეების, მჟავებისა და მარილების მიღება,</w:t>
            </w:r>
            <w:r w:rsidR="00414DEE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თვისებები და გამოყენება.</w:t>
            </w:r>
          </w:p>
        </w:tc>
      </w:tr>
      <w:tr w:rsidR="007F6CD1" w:rsidRPr="00414DEE" w14:paraId="3B9460D5" w14:textId="77777777" w:rsidTr="007F6CD1">
        <w:tc>
          <w:tcPr>
            <w:tcW w:w="3235" w:type="dxa"/>
          </w:tcPr>
          <w:p w14:paraId="54276AF9" w14:textId="77777777" w:rsidR="007B3ECD" w:rsidRPr="001120AB" w:rsidRDefault="007B3ECD" w:rsidP="007B3EC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3.   ატომის აღნაგობა.</w:t>
            </w:r>
          </w:p>
          <w:p w14:paraId="073FB6B7" w14:textId="77777777" w:rsidR="007B3ECD" w:rsidRPr="001120AB" w:rsidRDefault="007B3ECD" w:rsidP="007B3EC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პერიოდულობის კანონი.</w:t>
            </w:r>
          </w:p>
          <w:p w14:paraId="32513F4E" w14:textId="77777777" w:rsidR="007B3ECD" w:rsidRPr="001120AB" w:rsidRDefault="007B3ECD" w:rsidP="007B3EC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lastRenderedPageBreak/>
              <w:t>ქიმიურ ელემენტთა</w:t>
            </w:r>
          </w:p>
          <w:p w14:paraId="1AB9C5EC" w14:textId="0D077B3C" w:rsidR="007F6CD1" w:rsidRPr="001120AB" w:rsidRDefault="007B3ECD" w:rsidP="00364FF2">
            <w:pPr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პერიოდული სისტემა</w:t>
            </w:r>
          </w:p>
        </w:tc>
        <w:tc>
          <w:tcPr>
            <w:tcW w:w="6555" w:type="dxa"/>
          </w:tcPr>
          <w:p w14:paraId="16BB33B0" w14:textId="77777777" w:rsidR="007B3ECD" w:rsidRPr="001120AB" w:rsidRDefault="007B3ECD" w:rsidP="003B059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lastRenderedPageBreak/>
              <w:t>ატომბირთვის შედგენილობა. იზოტოპები;</w:t>
            </w:r>
          </w:p>
          <w:p w14:paraId="356F3960" w14:textId="77777777" w:rsidR="007B3ECD" w:rsidRPr="001120AB" w:rsidRDefault="007B3ECD" w:rsidP="003B059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მეტალები და არამეტალები პერიოდულ სისტემაში;</w:t>
            </w:r>
          </w:p>
          <w:p w14:paraId="403F0AE4" w14:textId="77777777" w:rsidR="007B3ECD" w:rsidRPr="001120AB" w:rsidRDefault="007B3ECD" w:rsidP="003B059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lastRenderedPageBreak/>
              <w:t>პერიოდული სისტემის A ჯგუფების ელემენტების უმაღლესი ოქსიდებისა და აქროლადი წყალბადნაერთების ფორმულების დადგენა;</w:t>
            </w:r>
          </w:p>
          <w:p w14:paraId="63EAA3A2" w14:textId="5207AD28" w:rsidR="007F6CD1" w:rsidRPr="001120AB" w:rsidRDefault="007B3ECD" w:rsidP="003B059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I-III პერიოდების ელემენტთა ელექტრონული გარსების</w:t>
            </w:r>
            <w:r w:rsidR="00414DEE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აღნაგობა.</w:t>
            </w:r>
          </w:p>
        </w:tc>
      </w:tr>
      <w:tr w:rsidR="007F6CD1" w:rsidRPr="00414DEE" w14:paraId="09D672CC" w14:textId="77777777" w:rsidTr="007F6CD1">
        <w:tc>
          <w:tcPr>
            <w:tcW w:w="3235" w:type="dxa"/>
          </w:tcPr>
          <w:p w14:paraId="4653A332" w14:textId="7F84928A" w:rsidR="007F6CD1" w:rsidRPr="001120AB" w:rsidRDefault="007B3ECD" w:rsidP="00364FF2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lastRenderedPageBreak/>
              <w:t>4.  ქიმიური ბმის ტიპები</w:t>
            </w:r>
          </w:p>
        </w:tc>
        <w:tc>
          <w:tcPr>
            <w:tcW w:w="6555" w:type="dxa"/>
          </w:tcPr>
          <w:p w14:paraId="6150A281" w14:textId="77777777" w:rsidR="007B3ECD" w:rsidRPr="001120AB" w:rsidRDefault="007B3ECD" w:rsidP="003B059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იონური ბმა;</w:t>
            </w:r>
          </w:p>
          <w:p w14:paraId="6B2DAEA6" w14:textId="77777777" w:rsidR="007B3ECD" w:rsidRPr="001120AB" w:rsidRDefault="007B3ECD" w:rsidP="003B059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კოვალენტური ბმა;</w:t>
            </w:r>
          </w:p>
          <w:p w14:paraId="01556D9B" w14:textId="77777777" w:rsidR="007B3ECD" w:rsidRPr="001120AB" w:rsidRDefault="007B3ECD" w:rsidP="003B059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მეტალური ბმა;</w:t>
            </w:r>
          </w:p>
          <w:p w14:paraId="11A88A83" w14:textId="564A741D" w:rsidR="007F6CD1" w:rsidRPr="001120AB" w:rsidRDefault="007B3ECD" w:rsidP="003B059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წყალბადური ბმა.</w:t>
            </w:r>
          </w:p>
        </w:tc>
      </w:tr>
      <w:tr w:rsidR="007F6CD1" w:rsidRPr="00414DEE" w14:paraId="4767FB60" w14:textId="77777777" w:rsidTr="007F6CD1">
        <w:tc>
          <w:tcPr>
            <w:tcW w:w="3235" w:type="dxa"/>
          </w:tcPr>
          <w:p w14:paraId="3842569E" w14:textId="77777777" w:rsidR="001120AB" w:rsidRPr="001120AB" w:rsidRDefault="001120AB" w:rsidP="00364FF2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02FEC039" w14:textId="0241FAE2" w:rsidR="007F6CD1" w:rsidRPr="001120AB" w:rsidRDefault="007B3ECD" w:rsidP="00364FF2">
            <w:pPr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5.  ხსნარები</w:t>
            </w:r>
          </w:p>
        </w:tc>
        <w:tc>
          <w:tcPr>
            <w:tcW w:w="6555" w:type="dxa"/>
          </w:tcPr>
          <w:p w14:paraId="4BAB55F7" w14:textId="77777777" w:rsidR="007B3ECD" w:rsidRPr="001120AB" w:rsidRDefault="007B3ECD" w:rsidP="003B0593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120" w:line="256" w:lineRule="auto"/>
              <w:jc w:val="both"/>
              <w:rPr>
                <w:rFonts w:ascii="Sylfaen" w:hAnsi="Sylfaen"/>
                <w:lang w:val="ka-GE"/>
              </w:rPr>
            </w:pPr>
            <w:r w:rsidRPr="001120AB">
              <w:rPr>
                <w:rFonts w:ascii="Sylfaen" w:hAnsi="Sylfaen"/>
                <w:lang w:val="ka-GE"/>
              </w:rPr>
              <w:t>ნაჯერი და უჯერი ხსნარები;</w:t>
            </w:r>
          </w:p>
          <w:p w14:paraId="070DB62E" w14:textId="77777777" w:rsidR="007B3ECD" w:rsidRPr="001120AB" w:rsidRDefault="007B3ECD" w:rsidP="003B0593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120" w:line="256" w:lineRule="auto"/>
              <w:jc w:val="both"/>
              <w:rPr>
                <w:rFonts w:ascii="Sylfaen" w:hAnsi="Sylfaen"/>
                <w:lang w:val="ka-GE"/>
              </w:rPr>
            </w:pPr>
            <w:r w:rsidRPr="001120AB">
              <w:rPr>
                <w:rFonts w:ascii="Sylfaen" w:hAnsi="Sylfaen"/>
                <w:lang w:val="ka-GE"/>
              </w:rPr>
              <w:t>ხსნადობა. ხსნადობაზე მოქმედი ფაქტორები;</w:t>
            </w:r>
          </w:p>
          <w:p w14:paraId="227913B0" w14:textId="19F502BC" w:rsidR="007B3ECD" w:rsidRPr="001120AB" w:rsidRDefault="007B3ECD" w:rsidP="003B0593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120" w:line="256" w:lineRule="auto"/>
              <w:jc w:val="both"/>
              <w:rPr>
                <w:rFonts w:ascii="Sylfaen" w:hAnsi="Sylfaen"/>
                <w:lang w:val="ka-GE"/>
              </w:rPr>
            </w:pPr>
            <w:r w:rsidRPr="001120AB">
              <w:rPr>
                <w:rFonts w:ascii="Sylfaen" w:hAnsi="Sylfaen"/>
                <w:lang w:val="ka-GE"/>
              </w:rPr>
              <w:t xml:space="preserve">ხსნარის კონცენტრაცია. გახსნილი ნივთიერების მასური წილი ხსნარში; </w:t>
            </w:r>
          </w:p>
          <w:p w14:paraId="5C615B62" w14:textId="7E2B5C99" w:rsidR="007B3ECD" w:rsidRPr="001120AB" w:rsidRDefault="007B3ECD" w:rsidP="003B0593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120" w:line="256" w:lineRule="auto"/>
              <w:jc w:val="both"/>
              <w:rPr>
                <w:rFonts w:ascii="Sylfaen" w:hAnsi="Sylfaen" w:cs="Sylfaen"/>
                <w:spacing w:val="-1"/>
                <w:w w:val="95"/>
                <w:lang w:val="ka-GE"/>
              </w:rPr>
            </w:pPr>
            <w:r w:rsidRPr="001120AB">
              <w:rPr>
                <w:rFonts w:ascii="Sylfaen" w:hAnsi="Sylfaen"/>
                <w:lang w:val="ka-GE"/>
              </w:rPr>
              <w:t>მჟავების, ტუტეებისა და მარილების ელექტროლიტური</w:t>
            </w:r>
            <w:r w:rsidR="00963ACB" w:rsidRPr="001120AB">
              <w:rPr>
                <w:rFonts w:ascii="Sylfaen" w:hAnsi="Sylfaen"/>
                <w:lang w:val="ka-GE"/>
              </w:rPr>
              <w:t xml:space="preserve"> </w:t>
            </w:r>
            <w:r w:rsidRPr="001120AB">
              <w:rPr>
                <w:rFonts w:ascii="Sylfaen" w:hAnsi="Sylfaen"/>
                <w:lang w:val="ka-GE"/>
              </w:rPr>
              <w:t>დისოციაცია;</w:t>
            </w:r>
          </w:p>
          <w:p w14:paraId="02210275" w14:textId="05B06D64" w:rsidR="007B3ECD" w:rsidRPr="001120AB" w:rsidRDefault="007B3ECD" w:rsidP="003B059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იონური რეაქციები.</w:t>
            </w:r>
          </w:p>
        </w:tc>
      </w:tr>
      <w:tr w:rsidR="007F6CD1" w:rsidRPr="00414DEE" w14:paraId="1A44BC18" w14:textId="77777777" w:rsidTr="007F6CD1">
        <w:tc>
          <w:tcPr>
            <w:tcW w:w="3235" w:type="dxa"/>
          </w:tcPr>
          <w:p w14:paraId="2F4F87FF" w14:textId="77777777" w:rsidR="001120AB" w:rsidRPr="001120AB" w:rsidRDefault="001120AB" w:rsidP="00364FF2">
            <w:pPr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  <w:p w14:paraId="7B237D8A" w14:textId="6401ACD0" w:rsidR="007F6CD1" w:rsidRPr="001120AB" w:rsidRDefault="007B3ECD" w:rsidP="00364FF2">
            <w:pPr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6. </w:t>
            </w:r>
            <w:r w:rsidRPr="001120AB">
              <w:rPr>
                <w:rFonts w:ascii="Sylfaen" w:hAnsi="Sylfaen" w:cs="Sylfae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 w:cs="Sylfaen"/>
                <w:b/>
                <w:bCs/>
                <w:spacing w:val="-1"/>
                <w:sz w:val="24"/>
                <w:szCs w:val="24"/>
              </w:rPr>
              <w:t>ქიმიური</w:t>
            </w:r>
            <w:r w:rsidRPr="001120AB">
              <w:rPr>
                <w:rFonts w:ascii="Sylfaen" w:hAnsi="Sylfaen" w:cs="Sylfae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 w:cs="Sylfaen"/>
                <w:b/>
                <w:bCs/>
                <w:spacing w:val="-1"/>
                <w:sz w:val="24"/>
                <w:szCs w:val="24"/>
              </w:rPr>
              <w:t>კინეტიკა</w:t>
            </w:r>
          </w:p>
        </w:tc>
        <w:tc>
          <w:tcPr>
            <w:tcW w:w="6555" w:type="dxa"/>
          </w:tcPr>
          <w:p w14:paraId="0CF881F5" w14:textId="36F541DF" w:rsidR="007B3ECD" w:rsidRPr="001120AB" w:rsidRDefault="007B3ECD" w:rsidP="003B05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ქიმიური რეაქციის სიჩქარე და მასზე მოქმედი ფაქტორები;</w:t>
            </w:r>
          </w:p>
          <w:p w14:paraId="0FE46DDE" w14:textId="033C8F0E" w:rsidR="007B3ECD" w:rsidRPr="001120AB" w:rsidRDefault="007B3ECD" w:rsidP="003B05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რეაქციის სითბური ეფექტი, ეგზოთერმული და</w:t>
            </w:r>
            <w:r w:rsidR="00414DEE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ენდოთერმული რეაქციები;</w:t>
            </w:r>
          </w:p>
          <w:p w14:paraId="1B94105F" w14:textId="103D048E" w:rsidR="007F6CD1" w:rsidRPr="001120AB" w:rsidRDefault="007B3ECD" w:rsidP="003B05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შექცევადი და შეუქცევადი რეაქციები.</w:t>
            </w:r>
          </w:p>
        </w:tc>
      </w:tr>
      <w:tr w:rsidR="007F6CD1" w:rsidRPr="00414DEE" w14:paraId="7D8958FF" w14:textId="77777777" w:rsidTr="007F6CD1">
        <w:tc>
          <w:tcPr>
            <w:tcW w:w="3235" w:type="dxa"/>
          </w:tcPr>
          <w:p w14:paraId="24D79820" w14:textId="77777777" w:rsidR="001120AB" w:rsidRPr="001120AB" w:rsidRDefault="001120AB" w:rsidP="007B3EC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65940B77" w14:textId="192112B6" w:rsidR="007B3ECD" w:rsidRPr="001120AB" w:rsidRDefault="007B3ECD" w:rsidP="007B3EC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7. ქიმიური ელემენტებისა</w:t>
            </w:r>
          </w:p>
          <w:p w14:paraId="7B88BF87" w14:textId="77777777" w:rsidR="007B3ECD" w:rsidRPr="001120AB" w:rsidRDefault="007B3ECD" w:rsidP="007B3EC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და მათი   ნაერთების</w:t>
            </w:r>
          </w:p>
          <w:p w14:paraId="4828878B" w14:textId="77777777" w:rsidR="007B3ECD" w:rsidRPr="001120AB" w:rsidRDefault="007B3ECD" w:rsidP="007B3EC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ძირითადი თვისებები და</w:t>
            </w:r>
          </w:p>
          <w:p w14:paraId="59F0A54E" w14:textId="5829F053" w:rsidR="007F6CD1" w:rsidRPr="001120AB" w:rsidRDefault="007B3ECD" w:rsidP="00364FF2">
            <w:pPr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გამოყენება</w:t>
            </w:r>
          </w:p>
        </w:tc>
        <w:tc>
          <w:tcPr>
            <w:tcW w:w="6555" w:type="dxa"/>
          </w:tcPr>
          <w:p w14:paraId="17224B2C" w14:textId="77777777" w:rsidR="007B3ECD" w:rsidRPr="001120AB" w:rsidRDefault="007B3ECD" w:rsidP="003B059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მეტალებისა და არამეტალების თვისებების შედარება, მათი ძირითადი ფიზიკური და ქიმიური თვისებები;</w:t>
            </w:r>
          </w:p>
          <w:p w14:paraId="00029135" w14:textId="38DE02B2" w:rsidR="007F6CD1" w:rsidRPr="001120AB" w:rsidRDefault="007B3ECD" w:rsidP="003B059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ძირითადი არაორგანული ნაერთები (წყალი,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ნახშირორჟანგი,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მარილმჟავა, გოგირდმჟავა, აზოტმჟავა, ნატრიუმისა და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 xml:space="preserve">კალიუმის ტუტეები, ჩაუმქრალი და 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ჩ</w:t>
            </w:r>
            <w:r w:rsidRPr="001120AB">
              <w:rPr>
                <w:rFonts w:ascii="Sylfaen" w:hAnsi="Sylfaen"/>
                <w:sz w:val="24"/>
                <w:szCs w:val="24"/>
              </w:rPr>
              <w:t>ამქრალი კირი, სუფრის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მარილი, სასმელი სოდა, სარეცხი სოდა, შაბიამანი, თაბაშირი,</w:t>
            </w:r>
            <w:r w:rsidR="00963ACB" w:rsidRPr="001120A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/>
                <w:sz w:val="24"/>
                <w:szCs w:val="24"/>
              </w:rPr>
              <w:t>ამიაკი) და მათი გამოყენება.</w:t>
            </w:r>
          </w:p>
        </w:tc>
      </w:tr>
      <w:tr w:rsidR="007F6CD1" w:rsidRPr="00414DEE" w14:paraId="74D517FE" w14:textId="77777777" w:rsidTr="007F6CD1">
        <w:tc>
          <w:tcPr>
            <w:tcW w:w="3235" w:type="dxa"/>
          </w:tcPr>
          <w:p w14:paraId="0CF76D43" w14:textId="77777777" w:rsidR="001120AB" w:rsidRPr="001120AB" w:rsidRDefault="001120AB" w:rsidP="00364FF2">
            <w:pPr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  <w:p w14:paraId="19281811" w14:textId="7DF3CC74" w:rsidR="007F6CD1" w:rsidRPr="001120AB" w:rsidRDefault="00963ACB" w:rsidP="00364FF2">
            <w:pPr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 w:cs="Sylfaen"/>
                <w:b/>
                <w:bCs/>
                <w:sz w:val="24"/>
                <w:szCs w:val="24"/>
              </w:rPr>
              <w:t xml:space="preserve">8. </w:t>
            </w:r>
            <w:r w:rsidRPr="001120AB">
              <w:rPr>
                <w:rFonts w:ascii="Sylfaen" w:hAnsi="Sylfaen" w:cs="Sylfaen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 w:cs="Sylfaen"/>
                <w:b/>
                <w:bCs/>
                <w:spacing w:val="-1"/>
                <w:sz w:val="24"/>
                <w:szCs w:val="24"/>
              </w:rPr>
              <w:t>ორგანული</w:t>
            </w:r>
            <w:r w:rsidRPr="001120AB">
              <w:rPr>
                <w:rFonts w:ascii="Sylfaen" w:hAnsi="Sylfaen" w:cs="Sylfae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1120AB">
              <w:rPr>
                <w:rFonts w:ascii="Sylfaen" w:hAnsi="Sylfaen" w:cs="Sylfaen"/>
                <w:b/>
                <w:bCs/>
                <w:spacing w:val="-1"/>
                <w:sz w:val="24"/>
                <w:szCs w:val="24"/>
              </w:rPr>
              <w:t>ქიმია</w:t>
            </w:r>
          </w:p>
        </w:tc>
        <w:tc>
          <w:tcPr>
            <w:tcW w:w="6555" w:type="dxa"/>
          </w:tcPr>
          <w:p w14:paraId="4DEAFF1D" w14:textId="77777777" w:rsidR="00963ACB" w:rsidRPr="001120AB" w:rsidRDefault="00963ACB" w:rsidP="003B0593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ორგანულ ნაერთები:</w:t>
            </w:r>
          </w:p>
          <w:p w14:paraId="4B49CC75" w14:textId="0694E20C" w:rsidR="00963ACB" w:rsidRPr="001120AB" w:rsidRDefault="00963ACB" w:rsidP="003B05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კლასიფიკაცია;</w:t>
            </w:r>
          </w:p>
          <w:p w14:paraId="693584EF" w14:textId="4C353F74" w:rsidR="00963ACB" w:rsidRPr="001120AB" w:rsidRDefault="00963ACB" w:rsidP="003B05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იზომერია;</w:t>
            </w:r>
          </w:p>
          <w:p w14:paraId="4539BC43" w14:textId="19B9E3EB" w:rsidR="00963ACB" w:rsidRPr="001120AB" w:rsidRDefault="00963ACB" w:rsidP="003B05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ნომენკლატურის პრინციპები;</w:t>
            </w:r>
          </w:p>
          <w:p w14:paraId="52F81E58" w14:textId="645FF910" w:rsidR="00963ACB" w:rsidRPr="001120AB" w:rsidRDefault="00963ACB" w:rsidP="003B059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კავშირი ორგანულ ნაერთთა კლასებს შორის.</w:t>
            </w:r>
          </w:p>
          <w:p w14:paraId="13B1052A" w14:textId="77777777" w:rsidR="00963ACB" w:rsidRPr="001120AB" w:rsidRDefault="00963ACB" w:rsidP="003B0593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ნახშირწყალბადები:</w:t>
            </w:r>
          </w:p>
          <w:p w14:paraId="27A18C3E" w14:textId="32EBD7E1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ალკანების, ალკენების, ალკინებისა და არენების ზოგადი დახასიათება;</w:t>
            </w:r>
          </w:p>
          <w:p w14:paraId="69EDA652" w14:textId="77777777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ნახშირწყალბადების ბუნებრივი წყაროები;</w:t>
            </w:r>
          </w:p>
          <w:p w14:paraId="0EB423DC" w14:textId="5FCD817E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გამოყენება.</w:t>
            </w:r>
          </w:p>
          <w:p w14:paraId="16BB5FB3" w14:textId="77777777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lastRenderedPageBreak/>
              <w:t>ფუნქციურ-ჯგუფიანი ნაერთები, მათი ზოგადი დახასიათება და გამოყენება:</w:t>
            </w:r>
          </w:p>
          <w:p w14:paraId="2FD9989E" w14:textId="77777777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ერთ და მრავალატომიანი ნაჯერი სპირტები;</w:t>
            </w:r>
          </w:p>
          <w:p w14:paraId="7E8DD8BD" w14:textId="77777777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ალდეჰიდები;</w:t>
            </w:r>
          </w:p>
          <w:p w14:paraId="32E32EF2" w14:textId="77777777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ნაჯერი ერთფუძიანი კარბონმჟავები;</w:t>
            </w:r>
          </w:p>
          <w:p w14:paraId="436452EA" w14:textId="77777777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ცხიმები;</w:t>
            </w:r>
          </w:p>
          <w:p w14:paraId="2CD66554" w14:textId="77777777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ნახშირწყლები (გლუკოზა, ფრუქტოზა, საქაროზა, სახამებელი და ცელულოზა);</w:t>
            </w:r>
          </w:p>
          <w:p w14:paraId="1F032BBA" w14:textId="77777777" w:rsidR="00963ACB" w:rsidRPr="001120AB" w:rsidRDefault="00963ACB" w:rsidP="003B05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 xml:space="preserve">ამინები, ამინომჟავები და ცილები. </w:t>
            </w:r>
          </w:p>
          <w:p w14:paraId="5087B98D" w14:textId="02C01C1D" w:rsidR="00963ACB" w:rsidRPr="001120AB" w:rsidRDefault="00963ACB" w:rsidP="003B0593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1120AB">
              <w:rPr>
                <w:rFonts w:ascii="Sylfaen" w:hAnsi="Sylfaen"/>
                <w:b/>
                <w:bCs/>
                <w:sz w:val="24"/>
                <w:szCs w:val="24"/>
              </w:rPr>
              <w:t>პოლიმერები:</w:t>
            </w:r>
          </w:p>
          <w:p w14:paraId="27775FDA" w14:textId="33B3BDE1" w:rsidR="00963ACB" w:rsidRPr="001120AB" w:rsidRDefault="00963ACB" w:rsidP="003B059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ძირითადი ცნებები: პოლიმერი, მონომერი, მონომერული ერთეული, პოლიმერიზაციის ხარისხი;</w:t>
            </w:r>
          </w:p>
          <w:p w14:paraId="322FF4F5" w14:textId="61CB5AA0" w:rsidR="007F6CD1" w:rsidRPr="001120AB" w:rsidRDefault="00963ACB" w:rsidP="003B059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sz w:val="24"/>
                <w:szCs w:val="24"/>
              </w:rPr>
            </w:pPr>
            <w:r w:rsidRPr="001120AB">
              <w:rPr>
                <w:rFonts w:ascii="Sylfaen" w:hAnsi="Sylfaen"/>
                <w:sz w:val="24"/>
                <w:szCs w:val="24"/>
              </w:rPr>
              <w:t>მნიშვნელოვანი ბუნებრივი, ხელოვნური და სინთეზური პოლიმერები, მათი გამოყენება.</w:t>
            </w:r>
          </w:p>
        </w:tc>
      </w:tr>
    </w:tbl>
    <w:p w14:paraId="3148A366" w14:textId="77777777" w:rsidR="007F6CD1" w:rsidRPr="00414DEE" w:rsidRDefault="007F6CD1" w:rsidP="00364FF2">
      <w:pPr>
        <w:rPr>
          <w:rFonts w:ascii="Sylfaen" w:hAnsi="Sylfaen"/>
          <w:sz w:val="24"/>
          <w:szCs w:val="24"/>
        </w:rPr>
      </w:pPr>
    </w:p>
    <w:p w14:paraId="37B9C9B5" w14:textId="77777777" w:rsidR="00364FF2" w:rsidRPr="00414DEE" w:rsidRDefault="00364FF2" w:rsidP="00364FF2">
      <w:pPr>
        <w:pStyle w:val="ListParagraph"/>
        <w:rPr>
          <w:rFonts w:ascii="Sylfaen" w:hAnsi="Sylfaen"/>
          <w:sz w:val="24"/>
          <w:szCs w:val="24"/>
        </w:rPr>
      </w:pPr>
      <w:bookmarkStart w:id="0" w:name="_GoBack"/>
      <w:bookmarkEnd w:id="0"/>
    </w:p>
    <w:p w14:paraId="4CF09DC0" w14:textId="0DCE71C6" w:rsidR="00364FF2" w:rsidRPr="00414DEE" w:rsidRDefault="00364FF2" w:rsidP="006A065B">
      <w:pPr>
        <w:pStyle w:val="ListParagraph"/>
        <w:numPr>
          <w:ilvl w:val="0"/>
          <w:numId w:val="2"/>
        </w:numPr>
        <w:rPr>
          <w:rFonts w:ascii="Sylfaen" w:hAnsi="Sylfaen"/>
          <w:b/>
          <w:sz w:val="24"/>
          <w:szCs w:val="24"/>
        </w:rPr>
      </w:pPr>
      <w:r w:rsidRPr="00414DEE">
        <w:rPr>
          <w:rFonts w:ascii="Sylfaen" w:hAnsi="Sylfaen"/>
          <w:b/>
          <w:sz w:val="24"/>
          <w:szCs w:val="24"/>
        </w:rPr>
        <w:t>ბიოლოგიის კომპონენტი:</w:t>
      </w:r>
    </w:p>
    <w:p w14:paraId="7C18E1F2" w14:textId="09ADDB59" w:rsidR="00D402CD" w:rsidRPr="00414DEE" w:rsidRDefault="00D402CD" w:rsidP="007F6CD1">
      <w:pPr>
        <w:pStyle w:val="BodyText"/>
        <w:kinsoku w:val="0"/>
        <w:overflowPunct w:val="0"/>
        <w:spacing w:line="552" w:lineRule="auto"/>
        <w:ind w:left="360" w:right="-10"/>
        <w:rPr>
          <w:spacing w:val="-1"/>
          <w:lang w:val="ka-GE"/>
        </w:rPr>
      </w:pPr>
      <w:r w:rsidRPr="00414DEE">
        <w:rPr>
          <w:spacing w:val="-1"/>
          <w:lang w:val="ka-GE"/>
        </w:rPr>
        <w:t>აპლიკანტს გამოცდაზე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მოეთხოვება:</w:t>
      </w:r>
    </w:p>
    <w:p w14:paraId="61A0FEA4" w14:textId="77777777" w:rsidR="00D402CD" w:rsidRPr="00414DEE" w:rsidRDefault="00D402CD" w:rsidP="007F6CD1">
      <w:pPr>
        <w:pStyle w:val="BodyText"/>
        <w:kinsoku w:val="0"/>
        <w:overflowPunct w:val="0"/>
        <w:spacing w:line="276" w:lineRule="auto"/>
        <w:ind w:left="720" w:right="-10"/>
        <w:jc w:val="both"/>
        <w:rPr>
          <w:spacing w:val="-1"/>
          <w:lang w:val="ka-GE"/>
        </w:rPr>
      </w:pPr>
      <w:r w:rsidRPr="00414DEE">
        <w:rPr>
          <w:lang w:val="ka-GE"/>
        </w:rPr>
        <w:t xml:space="preserve">1. </w:t>
      </w:r>
      <w:r w:rsidRPr="00414DEE">
        <w:rPr>
          <w:spacing w:val="-1"/>
          <w:lang w:val="ka-GE"/>
        </w:rPr>
        <w:t>ეროვნული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სასწავლო</w:t>
      </w:r>
      <w:r w:rsidRPr="00414DEE">
        <w:rPr>
          <w:spacing w:val="2"/>
          <w:lang w:val="ka-GE"/>
        </w:rPr>
        <w:t xml:space="preserve"> </w:t>
      </w:r>
      <w:r w:rsidRPr="00414DEE">
        <w:rPr>
          <w:spacing w:val="-1"/>
          <w:lang w:val="ka-GE"/>
        </w:rPr>
        <w:t>გეგმით</w:t>
      </w:r>
      <w:r w:rsidRPr="00414DEE">
        <w:rPr>
          <w:spacing w:val="2"/>
          <w:lang w:val="ka-GE"/>
        </w:rPr>
        <w:t xml:space="preserve"> </w:t>
      </w:r>
      <w:r w:rsidRPr="00414DEE">
        <w:rPr>
          <w:spacing w:val="-1"/>
          <w:lang w:val="ka-GE"/>
        </w:rPr>
        <w:t>გათვალისწინებული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საპროგრამო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მასალის</w:t>
      </w:r>
      <w:r w:rsidRPr="00414DEE">
        <w:rPr>
          <w:lang w:val="ka-GE"/>
        </w:rPr>
        <w:t xml:space="preserve"> </w:t>
      </w:r>
      <w:r w:rsidRPr="00414DEE">
        <w:rPr>
          <w:spacing w:val="-1"/>
          <w:lang w:val="ka-GE"/>
        </w:rPr>
        <w:t>ცოდნა</w:t>
      </w:r>
      <w:r w:rsidRPr="00414DEE">
        <w:rPr>
          <w:spacing w:val="71"/>
          <w:lang w:val="ka-GE"/>
        </w:rPr>
        <w:t xml:space="preserve"> </w:t>
      </w:r>
      <w:r w:rsidRPr="00414DEE">
        <w:rPr>
          <w:spacing w:val="-1"/>
          <w:lang w:val="ka-GE"/>
        </w:rPr>
        <w:t>და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მისი გამოყენება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კონკრეტული</w:t>
      </w:r>
      <w:r w:rsidRPr="00414DEE">
        <w:rPr>
          <w:spacing w:val="2"/>
          <w:lang w:val="ka-GE"/>
        </w:rPr>
        <w:t xml:space="preserve"> </w:t>
      </w:r>
      <w:r w:rsidRPr="00414DEE">
        <w:rPr>
          <w:spacing w:val="-1"/>
          <w:lang w:val="ka-GE"/>
        </w:rPr>
        <w:t>მიზნით;</w:t>
      </w:r>
    </w:p>
    <w:p w14:paraId="7855D1FC" w14:textId="77777777" w:rsidR="00D402CD" w:rsidRPr="00414DEE" w:rsidRDefault="00D402CD" w:rsidP="007F6CD1">
      <w:pPr>
        <w:pStyle w:val="BodyText"/>
        <w:kinsoku w:val="0"/>
        <w:overflowPunct w:val="0"/>
        <w:spacing w:line="273" w:lineRule="auto"/>
        <w:ind w:left="720" w:right="-10"/>
        <w:jc w:val="both"/>
        <w:rPr>
          <w:spacing w:val="-1"/>
          <w:lang w:val="ka-GE"/>
        </w:rPr>
      </w:pPr>
      <w:r w:rsidRPr="00414DEE">
        <w:rPr>
          <w:lang w:val="ka-GE"/>
        </w:rPr>
        <w:t xml:space="preserve">2. </w:t>
      </w:r>
      <w:r w:rsidRPr="00414DEE">
        <w:rPr>
          <w:spacing w:val="-1"/>
          <w:lang w:val="ka-GE"/>
        </w:rPr>
        <w:t>ბიოლოგიურ</w:t>
      </w:r>
      <w:r w:rsidRPr="00414DEE">
        <w:rPr>
          <w:lang w:val="ka-GE"/>
        </w:rPr>
        <w:t xml:space="preserve"> </w:t>
      </w:r>
      <w:r w:rsidRPr="00414DEE">
        <w:rPr>
          <w:spacing w:val="-1"/>
          <w:lang w:val="ka-GE"/>
        </w:rPr>
        <w:t>კანონზომიერებებზე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დაყრდნობით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კონკრეტული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მოვლენის</w:t>
      </w:r>
      <w:r w:rsidRPr="00414DEE">
        <w:rPr>
          <w:spacing w:val="79"/>
          <w:lang w:val="ka-GE"/>
        </w:rPr>
        <w:t xml:space="preserve"> </w:t>
      </w:r>
      <w:r w:rsidRPr="00414DEE">
        <w:rPr>
          <w:spacing w:val="-1"/>
          <w:lang w:val="ka-GE"/>
        </w:rPr>
        <w:t>დამახასიათებელი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ნიშნების</w:t>
      </w:r>
      <w:r w:rsidRPr="00414DEE">
        <w:rPr>
          <w:lang w:val="ka-GE"/>
        </w:rPr>
        <w:t xml:space="preserve"> </w:t>
      </w:r>
      <w:r w:rsidRPr="00414DEE">
        <w:rPr>
          <w:spacing w:val="-1"/>
          <w:lang w:val="ka-GE"/>
        </w:rPr>
        <w:t>დადგენა,</w:t>
      </w:r>
      <w:r w:rsidRPr="00414DEE">
        <w:rPr>
          <w:lang w:val="ka-GE"/>
        </w:rPr>
        <w:t xml:space="preserve"> </w:t>
      </w:r>
      <w:r w:rsidRPr="00414DEE">
        <w:rPr>
          <w:spacing w:val="-1"/>
          <w:lang w:val="ka-GE"/>
        </w:rPr>
        <w:t>მისი</w:t>
      </w:r>
      <w:r w:rsidRPr="00414DEE">
        <w:rPr>
          <w:lang w:val="ka-GE"/>
        </w:rPr>
        <w:t xml:space="preserve"> </w:t>
      </w:r>
      <w:r w:rsidRPr="00414DEE">
        <w:rPr>
          <w:spacing w:val="-1"/>
          <w:lang w:val="ka-GE"/>
        </w:rPr>
        <w:t>შეფასება;</w:t>
      </w:r>
    </w:p>
    <w:p w14:paraId="0F65ACC8" w14:textId="77777777" w:rsidR="00D402CD" w:rsidRPr="00414DEE" w:rsidRDefault="00D402CD" w:rsidP="007F6CD1">
      <w:pPr>
        <w:pStyle w:val="BodyText"/>
        <w:kinsoku w:val="0"/>
        <w:overflowPunct w:val="0"/>
        <w:spacing w:before="2" w:line="273" w:lineRule="auto"/>
        <w:ind w:left="720" w:right="-10"/>
        <w:jc w:val="both"/>
        <w:rPr>
          <w:lang w:val="ka-GE"/>
        </w:rPr>
      </w:pPr>
      <w:r w:rsidRPr="00414DEE">
        <w:rPr>
          <w:lang w:val="ka-GE"/>
        </w:rPr>
        <w:t xml:space="preserve">3. </w:t>
      </w:r>
      <w:r w:rsidRPr="00414DEE">
        <w:rPr>
          <w:spacing w:val="-1"/>
          <w:lang w:val="ka-GE"/>
        </w:rPr>
        <w:t>მონაცემთა</w:t>
      </w:r>
      <w:r w:rsidRPr="00414DEE">
        <w:rPr>
          <w:spacing w:val="1"/>
          <w:lang w:val="ka-GE"/>
        </w:rPr>
        <w:t xml:space="preserve"> </w:t>
      </w:r>
      <w:r w:rsidRPr="00414DEE">
        <w:rPr>
          <w:spacing w:val="-1"/>
          <w:lang w:val="ka-GE"/>
        </w:rPr>
        <w:t>წარმოდგენა</w:t>
      </w:r>
      <w:r w:rsidRPr="00414DEE">
        <w:rPr>
          <w:spacing w:val="3"/>
          <w:lang w:val="ka-GE"/>
        </w:rPr>
        <w:t xml:space="preserve"> </w:t>
      </w:r>
      <w:r w:rsidRPr="00414DEE">
        <w:rPr>
          <w:spacing w:val="-1"/>
          <w:lang w:val="ka-GE"/>
        </w:rPr>
        <w:t>სხვადასხვა</w:t>
      </w:r>
      <w:r w:rsidRPr="00414DEE">
        <w:rPr>
          <w:lang w:val="ka-GE"/>
        </w:rPr>
        <w:t xml:space="preserve"> ხერხით </w:t>
      </w:r>
      <w:r w:rsidRPr="00414DEE">
        <w:rPr>
          <w:spacing w:val="-1"/>
          <w:lang w:val="ka-GE"/>
        </w:rPr>
        <w:t>(მაგ,</w:t>
      </w:r>
      <w:r w:rsidRPr="00414DEE">
        <w:rPr>
          <w:lang w:val="ka-GE"/>
        </w:rPr>
        <w:t xml:space="preserve"> </w:t>
      </w:r>
      <w:r w:rsidRPr="00414DEE">
        <w:rPr>
          <w:spacing w:val="-1"/>
          <w:lang w:val="ka-GE"/>
        </w:rPr>
        <w:t>ცხრილების,</w:t>
      </w:r>
      <w:r w:rsidRPr="00414DEE">
        <w:rPr>
          <w:spacing w:val="2"/>
          <w:lang w:val="ka-GE"/>
        </w:rPr>
        <w:t xml:space="preserve"> </w:t>
      </w:r>
      <w:r w:rsidRPr="00414DEE">
        <w:rPr>
          <w:spacing w:val="-1"/>
          <w:lang w:val="ka-GE"/>
        </w:rPr>
        <w:t>გრაფიკების,</w:t>
      </w:r>
      <w:r w:rsidRPr="00414DEE">
        <w:rPr>
          <w:spacing w:val="67"/>
          <w:lang w:val="ka-GE"/>
        </w:rPr>
        <w:t xml:space="preserve"> </w:t>
      </w:r>
      <w:r w:rsidRPr="00414DEE">
        <w:rPr>
          <w:spacing w:val="-1"/>
          <w:lang w:val="ka-GE"/>
        </w:rPr>
        <w:t>სქემების,</w:t>
      </w:r>
      <w:r w:rsidRPr="00414DEE">
        <w:rPr>
          <w:lang w:val="ka-GE"/>
        </w:rPr>
        <w:t xml:space="preserve"> </w:t>
      </w:r>
      <w:r w:rsidRPr="00414DEE">
        <w:rPr>
          <w:spacing w:val="-1"/>
          <w:lang w:val="ka-GE"/>
        </w:rPr>
        <w:t xml:space="preserve">სიების </w:t>
      </w:r>
      <w:r w:rsidRPr="00414DEE">
        <w:rPr>
          <w:lang w:val="ka-GE"/>
        </w:rPr>
        <w:t>სახით);</w:t>
      </w:r>
    </w:p>
    <w:p w14:paraId="4AA22E6D" w14:textId="77777777" w:rsidR="00D402CD" w:rsidRPr="00414DEE" w:rsidRDefault="00D402CD" w:rsidP="007F6CD1">
      <w:pPr>
        <w:pStyle w:val="BodyText"/>
        <w:kinsoku w:val="0"/>
        <w:overflowPunct w:val="0"/>
        <w:spacing w:before="1" w:line="273" w:lineRule="auto"/>
        <w:ind w:left="720" w:right="-10"/>
        <w:jc w:val="both"/>
        <w:rPr>
          <w:spacing w:val="-1"/>
          <w:lang w:val="ka-GE"/>
        </w:rPr>
      </w:pPr>
      <w:r w:rsidRPr="00414DEE">
        <w:rPr>
          <w:lang w:val="ka-GE"/>
        </w:rPr>
        <w:t xml:space="preserve">4. </w:t>
      </w:r>
      <w:r w:rsidRPr="00414DEE">
        <w:rPr>
          <w:spacing w:val="-1"/>
          <w:lang w:val="ka-GE"/>
        </w:rPr>
        <w:t>დასმულ</w:t>
      </w:r>
      <w:r w:rsidRPr="00414DEE">
        <w:rPr>
          <w:spacing w:val="1"/>
          <w:lang w:val="ka-GE"/>
        </w:rPr>
        <w:t xml:space="preserve"> </w:t>
      </w:r>
      <w:r w:rsidRPr="00414DEE">
        <w:rPr>
          <w:lang w:val="ka-GE"/>
        </w:rPr>
        <w:t xml:space="preserve">შეკითხვაზე </w:t>
      </w:r>
      <w:r w:rsidRPr="00414DEE">
        <w:rPr>
          <w:spacing w:val="-1"/>
          <w:lang w:val="ka-GE"/>
        </w:rPr>
        <w:t>პასუხის ლოგიკურად,</w:t>
      </w:r>
      <w:r w:rsidRPr="00414DEE">
        <w:rPr>
          <w:lang w:val="ka-GE"/>
        </w:rPr>
        <w:t xml:space="preserve"> </w:t>
      </w:r>
      <w:r w:rsidRPr="00414DEE">
        <w:rPr>
          <w:spacing w:val="-1"/>
          <w:lang w:val="ka-GE"/>
        </w:rPr>
        <w:t>თანმიმდევრულად</w:t>
      </w:r>
      <w:r w:rsidRPr="00414DEE">
        <w:rPr>
          <w:lang w:val="ka-GE"/>
        </w:rPr>
        <w:t xml:space="preserve"> </w:t>
      </w:r>
      <w:r w:rsidRPr="00414DEE">
        <w:rPr>
          <w:spacing w:val="-2"/>
          <w:lang w:val="ka-GE"/>
        </w:rPr>
        <w:t>და</w:t>
      </w:r>
      <w:r w:rsidRPr="00414DEE">
        <w:rPr>
          <w:spacing w:val="49"/>
          <w:lang w:val="ka-GE"/>
        </w:rPr>
        <w:t xml:space="preserve"> </w:t>
      </w:r>
      <w:r w:rsidRPr="00414DEE">
        <w:rPr>
          <w:spacing w:val="-1"/>
          <w:lang w:val="ka-GE"/>
        </w:rPr>
        <w:t>არგუმენტირებულად ჩამოყალიბება.</w:t>
      </w:r>
    </w:p>
    <w:p w14:paraId="3EE36B74" w14:textId="497B7A08" w:rsidR="00D402CD" w:rsidRPr="00414DEE" w:rsidRDefault="00D402CD" w:rsidP="00D402CD">
      <w:pPr>
        <w:kinsoku w:val="0"/>
        <w:overflowPunct w:val="0"/>
        <w:spacing w:line="200" w:lineRule="exact"/>
        <w:ind w:left="360"/>
        <w:rPr>
          <w:rFonts w:ascii="Sylfaen" w:hAnsi="Sylfaen"/>
          <w:sz w:val="24"/>
          <w:szCs w:val="24"/>
        </w:rPr>
      </w:pPr>
    </w:p>
    <w:p w14:paraId="2105626B" w14:textId="669D70B8" w:rsidR="00D402CD" w:rsidRPr="00414DEE" w:rsidRDefault="00D402CD" w:rsidP="00D402CD">
      <w:pPr>
        <w:kinsoku w:val="0"/>
        <w:overflowPunct w:val="0"/>
        <w:spacing w:line="200" w:lineRule="exact"/>
        <w:ind w:left="360"/>
        <w:rPr>
          <w:rFonts w:ascii="Sylfaen" w:hAnsi="Sylfae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3800"/>
        <w:gridCol w:w="2825"/>
      </w:tblGrid>
      <w:tr w:rsidR="00D402CD" w:rsidRPr="00414DEE" w14:paraId="403018D3" w14:textId="77777777" w:rsidTr="00D402CD">
        <w:trPr>
          <w:trHeight w:hRule="exact" w:val="64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08A0" w14:textId="77777777" w:rsidR="00D402CD" w:rsidRPr="00414DEE" w:rsidRDefault="00D402CD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საკითხთა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ჩამონათვალი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A08B" w14:textId="77777777" w:rsidR="00D402CD" w:rsidRPr="00414DEE" w:rsidRDefault="00D402CD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საკითხთა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დაზუსტება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B3BD" w14:textId="5B631AD4" w:rsidR="00D402CD" w:rsidRPr="00414DEE" w:rsidRDefault="00D402CD" w:rsidP="007F6CD1">
            <w:pPr>
              <w:pStyle w:val="TableParagraph"/>
              <w:kinsoku w:val="0"/>
              <w:overflowPunct w:val="0"/>
              <w:spacing w:line="256" w:lineRule="auto"/>
              <w:ind w:left="102" w:right="58" w:firstLine="540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კავშირი</w:t>
            </w:r>
            <w:r w:rsidRPr="00414DEE">
              <w:rPr>
                <w:rFonts w:ascii="Sylfaen" w:hAnsi="Sylfaen" w:cs="Sylfaen"/>
                <w:spacing w:val="26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სახელმ</w:t>
            </w:r>
            <w:r w:rsidR="007F6CD1" w:rsidRPr="00414DEE">
              <w:rPr>
                <w:rFonts w:ascii="Sylfaen" w:hAnsi="Sylfaen" w:cs="Sylfaen"/>
                <w:spacing w:val="-1"/>
                <w:lang w:val="ka-GE"/>
              </w:rPr>
              <w:t>ძ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ღვანელოსთან</w:t>
            </w:r>
          </w:p>
        </w:tc>
      </w:tr>
      <w:tr w:rsidR="00D402CD" w:rsidRPr="00414DEE" w14:paraId="64473B4C" w14:textId="77777777" w:rsidTr="00D402CD">
        <w:trPr>
          <w:trHeight w:val="326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3537" w14:textId="77777777" w:rsidR="00D402CD" w:rsidRPr="00414DEE" w:rsidRDefault="00D402CD">
            <w:pPr>
              <w:pStyle w:val="TableParagraph"/>
              <w:kinsoku w:val="0"/>
              <w:overflowPunct w:val="0"/>
              <w:spacing w:line="315" w:lineRule="exact"/>
              <w:ind w:left="2653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b/>
                <w:bCs/>
                <w:lang w:val="ka-GE"/>
              </w:rPr>
              <w:t>1.</w:t>
            </w:r>
            <w:r w:rsidRPr="00414DEE">
              <w:rPr>
                <w:rFonts w:ascii="Sylfaen" w:hAnsi="Sylfaen" w:cs="Sylfaen"/>
                <w:b/>
                <w:bCs/>
                <w:spacing w:val="6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-3"/>
                <w:lang w:val="ka-GE"/>
              </w:rPr>
              <w:t>ცოცხალი</w:t>
            </w:r>
            <w:r w:rsidRPr="00414DEE">
              <w:rPr>
                <w:rFonts w:ascii="Sylfaen" w:hAnsi="Sylfaen" w:cs="Sylfaen"/>
                <w:b/>
                <w:bCs/>
                <w:spacing w:val="3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-3"/>
                <w:lang w:val="ka-GE"/>
              </w:rPr>
              <w:t>სისტემის</w:t>
            </w:r>
            <w:r w:rsidRPr="00414DEE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15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-3"/>
                <w:lang w:val="ka-GE"/>
              </w:rPr>
              <w:t>ზოგადი</w:t>
            </w:r>
            <w:r w:rsidRPr="00414DEE">
              <w:rPr>
                <w:rFonts w:ascii="Sylfaen" w:hAnsi="Sylfaen" w:cs="Sylfaen"/>
                <w:b/>
                <w:bCs/>
                <w:spacing w:val="7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-3"/>
                <w:lang w:val="ka-GE"/>
              </w:rPr>
              <w:t>ნიშნები</w:t>
            </w:r>
          </w:p>
        </w:tc>
      </w:tr>
      <w:tr w:rsidR="00D402CD" w:rsidRPr="00414DEE" w14:paraId="3304D8C3" w14:textId="77777777" w:rsidTr="00D402CD">
        <w:trPr>
          <w:trHeight w:val="3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BAB4EB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 xml:space="preserve">1.1. 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ცოცხალი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სისტემის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BB5AD5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მოძრაობა,</w:t>
            </w:r>
            <w:r w:rsidRPr="00414DEE">
              <w:rPr>
                <w:rFonts w:ascii="Sylfaen" w:hAnsi="Sylfaen" w:cs="Sylfaen"/>
                <w:spacing w:val="60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კვება,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სუნთქვა,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97D1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22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IX</w:t>
            </w:r>
            <w:r w:rsidRPr="00414DEE">
              <w:rPr>
                <w:rFonts w:ascii="Sylfaen" w:hAnsi="Sylfaen" w:cs="Sylfaen"/>
                <w:spacing w:val="-5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კლასი</w:t>
            </w:r>
          </w:p>
        </w:tc>
      </w:tr>
      <w:tr w:rsidR="00D402CD" w:rsidRPr="00414DEE" w14:paraId="405420A9" w14:textId="77777777" w:rsidTr="00D402CD">
        <w:trPr>
          <w:trHeight w:hRule="exact" w:val="316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6E48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ზოგიერთი</w:t>
            </w:r>
            <w:r w:rsidRPr="00414DEE">
              <w:rPr>
                <w:rFonts w:ascii="Sylfaen" w:hAnsi="Sylfaen" w:cs="Sylfaen"/>
                <w:lang w:val="ka-GE"/>
              </w:rPr>
              <w:t xml:space="preserve"> 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ნიშანი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1FAEE6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გამოყოფა, გამრავლება,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ზრდა-</w:t>
            </w: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993B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09C4647C" w14:textId="77777777" w:rsidTr="00D402CD">
        <w:trPr>
          <w:trHeight w:val="290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BE05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C2B9" w14:textId="77777777" w:rsidR="00D402CD" w:rsidRPr="00414DEE" w:rsidRDefault="00D402CD">
            <w:pPr>
              <w:pStyle w:val="TableParagraph"/>
              <w:kinsoku w:val="0"/>
              <w:overflowPunct w:val="0"/>
              <w:spacing w:line="285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განვითარება,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გაღიზიანებადობა.</w:t>
            </w: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0541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602047BF" w14:textId="77777777" w:rsidTr="00D402CD">
        <w:trPr>
          <w:trHeight w:val="326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A2AB" w14:textId="77777777" w:rsidR="00D402CD" w:rsidRPr="00414DEE" w:rsidRDefault="00D402CD">
            <w:pPr>
              <w:pStyle w:val="TableParagraph"/>
              <w:kinsoku w:val="0"/>
              <w:overflowPunct w:val="0"/>
              <w:spacing w:line="315" w:lineRule="exact"/>
              <w:ind w:left="2610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b/>
                <w:bCs/>
                <w:lang w:val="ka-GE"/>
              </w:rPr>
              <w:t>2.</w:t>
            </w:r>
            <w:r w:rsidRPr="00414DEE">
              <w:rPr>
                <w:rFonts w:ascii="Sylfaen" w:hAnsi="Sylfaen" w:cs="Sylfaen"/>
                <w:b/>
                <w:bCs/>
                <w:spacing w:val="8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-3"/>
                <w:lang w:val="ka-GE"/>
              </w:rPr>
              <w:t>ადამიანის</w:t>
            </w:r>
            <w:r w:rsidRPr="00414DEE">
              <w:rPr>
                <w:rFonts w:ascii="Sylfaen" w:hAnsi="Sylfaen" w:cs="Sylfaen"/>
                <w:b/>
                <w:bCs/>
                <w:spacing w:val="1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-3"/>
                <w:lang w:val="ka-GE"/>
              </w:rPr>
              <w:t>ანატომია</w:t>
            </w:r>
            <w:r w:rsidRPr="00414DEE">
              <w:rPr>
                <w:rFonts w:ascii="Sylfaen" w:hAnsi="Sylfaen" w:cs="Sylfaen"/>
                <w:b/>
                <w:bCs/>
                <w:spacing w:val="3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-1"/>
                <w:lang w:val="ka-GE"/>
              </w:rPr>
              <w:t>და</w:t>
            </w:r>
            <w:r w:rsidRPr="00414DEE">
              <w:rPr>
                <w:rFonts w:ascii="Sylfaen" w:hAnsi="Sylfaen" w:cs="Sylfaen"/>
                <w:b/>
                <w:bCs/>
                <w:spacing w:val="8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-3"/>
                <w:lang w:val="ka-GE"/>
              </w:rPr>
              <w:t>ფიზიოლოგია</w:t>
            </w:r>
          </w:p>
        </w:tc>
      </w:tr>
      <w:tr w:rsidR="00D402CD" w:rsidRPr="00414DEE" w14:paraId="6DD7B363" w14:textId="77777777" w:rsidTr="00D402CD">
        <w:trPr>
          <w:trHeight w:hRule="exact" w:val="352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4B1E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 xml:space="preserve">2.1.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ჩონჩხი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E7AAD8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თავის (ქალა),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ტანისა</w:t>
            </w:r>
            <w:r w:rsidRPr="00414DEE">
              <w:rPr>
                <w:rFonts w:ascii="Sylfaen" w:hAnsi="Sylfaen" w:cs="Sylfaen"/>
                <w:spacing w:val="-2"/>
                <w:lang w:val="ka-GE"/>
              </w:rPr>
              <w:t xml:space="preserve"> და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91FE5B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VIII</w:t>
            </w:r>
            <w:r w:rsidRPr="00414DEE">
              <w:rPr>
                <w:rFonts w:ascii="Sylfaen" w:hAnsi="Sylfaen" w:cs="Sylfaen"/>
                <w:spacing w:val="-5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კლასი</w:t>
            </w:r>
          </w:p>
        </w:tc>
      </w:tr>
      <w:tr w:rsidR="00D402CD" w:rsidRPr="00414DEE" w14:paraId="0EDD3AFC" w14:textId="77777777" w:rsidTr="00D402CD">
        <w:trPr>
          <w:trHeight w:hRule="exact" w:val="316"/>
        </w:trPr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BE00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CAC22C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კიდურების ჩონჩხი.</w:t>
            </w:r>
            <w:r w:rsidRPr="00414DEE">
              <w:rPr>
                <w:rFonts w:ascii="Sylfaen" w:hAnsi="Sylfaen" w:cs="Sylfaen"/>
                <w:lang w:val="ka-GE"/>
              </w:rPr>
              <w:t xml:space="preserve"> სურათზე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BFFD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X</w:t>
            </w:r>
            <w:r w:rsidRPr="00414DEE">
              <w:rPr>
                <w:rFonts w:ascii="Sylfaen" w:hAnsi="Sylfaen" w:cs="Sylfaen"/>
                <w:spacing w:val="-3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კლასი</w:t>
            </w:r>
          </w:p>
        </w:tc>
      </w:tr>
      <w:tr w:rsidR="00D402CD" w:rsidRPr="00414DEE" w14:paraId="731B5713" w14:textId="77777777" w:rsidTr="00D402CD">
        <w:trPr>
          <w:trHeight w:val="290"/>
        </w:trPr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8281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681A" w14:textId="77777777" w:rsidR="00D402CD" w:rsidRPr="00414DEE" w:rsidRDefault="00D402CD">
            <w:pPr>
              <w:pStyle w:val="TableParagraph"/>
              <w:kinsoku w:val="0"/>
              <w:overflowPunct w:val="0"/>
              <w:spacing w:line="284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ძვლების ამოცნობა.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9419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4A8F6075" w14:textId="77777777" w:rsidTr="00D402CD">
        <w:trPr>
          <w:trHeight w:hRule="exact" w:val="3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E8657E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lastRenderedPageBreak/>
              <w:t xml:space="preserve">2.2.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სისხლი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და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lang w:val="ka-GE"/>
              </w:rPr>
              <w:t>სისხლის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8A7AB3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სისხლის</w:t>
            </w:r>
            <w:r w:rsidRPr="00414DEE">
              <w:rPr>
                <w:rFonts w:ascii="Sylfaen" w:hAnsi="Sylfaen" w:cs="Sylfaen"/>
                <w:spacing w:val="-2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შედგენილობა</w:t>
            </w:r>
            <w:r w:rsidRPr="00414DEE">
              <w:rPr>
                <w:rFonts w:ascii="Sylfaen" w:hAnsi="Sylfaen" w:cs="Sylfaen"/>
                <w:spacing w:val="2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lang w:val="ka-GE"/>
              </w:rPr>
              <w:t>-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FC79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26CB9399" w14:textId="77777777" w:rsidTr="00D402CD">
        <w:trPr>
          <w:trHeight w:hRule="exact" w:val="317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452AD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lastRenderedPageBreak/>
              <w:t>მიმოქცევა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949F72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ფორმიანი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ელემენტები,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პლაზმა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C822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66EFBF19" w14:textId="77777777" w:rsidTr="00D402CD">
        <w:trPr>
          <w:trHeight w:val="316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26DA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E163F8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და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მათი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ფუნქციები.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სისხლის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F4C9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10B059F1" w14:textId="77777777" w:rsidTr="00D402CD">
        <w:trPr>
          <w:trHeight w:val="316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1A7F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9C29A4" w14:textId="77777777" w:rsidR="00D402CD" w:rsidRPr="00414DEE" w:rsidRDefault="00D402CD">
            <w:pPr>
              <w:pStyle w:val="TableParagraph"/>
              <w:kinsoku w:val="0"/>
              <w:overflowPunct w:val="0"/>
              <w:spacing w:line="285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მიმოქცევის წრეები.</w:t>
            </w:r>
            <w:r w:rsidRPr="00414DEE">
              <w:rPr>
                <w:rFonts w:ascii="Sylfaen" w:hAnsi="Sylfaen" w:cs="Sylfaen"/>
                <w:lang w:val="ka-GE"/>
              </w:rPr>
              <w:t xml:space="preserve"> გულის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5891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01684478" w14:textId="77777777" w:rsidTr="00D402CD">
        <w:trPr>
          <w:trHeight w:val="317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72CEB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032050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აგებულება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და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lang w:val="ka-GE"/>
              </w:rPr>
              <w:t>მუშაობა;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A14F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04EEAD64" w14:textId="77777777" w:rsidTr="00D402CD">
        <w:trPr>
          <w:trHeight w:val="316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7713C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5FC2C5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სისტემის ორგანოების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D8D8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470138CE" w14:textId="77777777" w:rsidTr="00D402CD">
        <w:trPr>
          <w:trHeight w:val="290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E7D6A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E2C2B" w14:textId="77777777" w:rsidR="00D402CD" w:rsidRPr="00414DEE" w:rsidRDefault="00D402CD">
            <w:pPr>
              <w:pStyle w:val="TableParagraph"/>
              <w:kinsoku w:val="0"/>
              <w:overflowPunct w:val="0"/>
              <w:spacing w:line="284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ილუსტრაციაზე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ამოცნობა.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2D3C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133A4BFF" w14:textId="77777777" w:rsidTr="00D402CD">
        <w:trPr>
          <w:trHeight w:hRule="exact" w:val="3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ED00CB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 xml:space="preserve">2.3.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საჭმლის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4429EF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ადამიანის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საჭმლის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9ACE3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1C0CBAE7" w14:textId="77777777" w:rsidTr="00D402CD">
        <w:trPr>
          <w:trHeight w:hRule="exact" w:val="317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2CB6" w14:textId="0EBF1CCA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მო</w:t>
            </w:r>
            <w:r w:rsidR="00D37E5B" w:rsidRPr="00414DEE">
              <w:rPr>
                <w:rFonts w:ascii="Sylfaen" w:hAnsi="Sylfaen" w:cs="Sylfaen"/>
                <w:spacing w:val="-1"/>
                <w:lang w:val="ka-GE"/>
              </w:rPr>
              <w:t>მ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ნელებელი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სისტემა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FA0900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მომნელებელი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სისტემის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81865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6BBDEC17" w14:textId="77777777" w:rsidTr="00D402CD">
        <w:trPr>
          <w:trHeight w:val="316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EC16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EFDC5D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აგებულება,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ცალკეული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A37F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0AC4A489" w14:textId="77777777" w:rsidTr="00D402CD">
        <w:trPr>
          <w:trHeight w:val="316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2DF5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4AF6BB" w14:textId="77777777" w:rsidR="00D402CD" w:rsidRPr="00414DEE" w:rsidRDefault="00D402CD">
            <w:pPr>
              <w:pStyle w:val="TableParagraph"/>
              <w:kinsoku w:val="0"/>
              <w:overflowPunct w:val="0"/>
              <w:spacing w:line="285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ნაწილის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ფუნქციები.</w:t>
            </w:r>
            <w:r w:rsidRPr="00414DEE">
              <w:rPr>
                <w:rFonts w:ascii="Sylfaen" w:hAnsi="Sylfaen" w:cs="Sylfaen"/>
                <w:spacing w:val="57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სისტემის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3EFA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4CB2BBD0" w14:textId="77777777" w:rsidTr="00D402CD">
        <w:trPr>
          <w:trHeight w:val="317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D996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F023B6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ორგანოების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ილუსტრაციაზე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DD41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35F0D5F7" w14:textId="77777777" w:rsidTr="00D402CD">
        <w:trPr>
          <w:trHeight w:val="291"/>
        </w:trPr>
        <w:tc>
          <w:tcPr>
            <w:tcW w:w="2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F30D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276B" w14:textId="77777777" w:rsidR="00D402CD" w:rsidRPr="00414DEE" w:rsidRDefault="00D402CD">
            <w:pPr>
              <w:pStyle w:val="TableParagraph"/>
              <w:kinsoku w:val="0"/>
              <w:overflowPunct w:val="0"/>
              <w:spacing w:line="28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ამოცნობა.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0AB7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</w:tbl>
    <w:p w14:paraId="734D2325" w14:textId="77777777" w:rsidR="00D402CD" w:rsidRPr="00414DEE" w:rsidRDefault="00D402CD" w:rsidP="00D402CD">
      <w:pPr>
        <w:rPr>
          <w:rFonts w:ascii="Sylfaen" w:hAnsi="Sylfaen"/>
          <w:sz w:val="24"/>
          <w:szCs w:val="24"/>
        </w:rPr>
        <w:sectPr w:rsidR="00D402CD" w:rsidRPr="00414DEE">
          <w:pgSz w:w="12240" w:h="15840"/>
          <w:pgMar w:top="1160" w:right="1220" w:bottom="1180" w:left="1220" w:header="0" w:footer="992" w:gutter="0"/>
          <w:pgNumType w:start="1"/>
          <w:cols w:space="720"/>
        </w:sectPr>
      </w:pPr>
    </w:p>
    <w:p w14:paraId="714A280B" w14:textId="77777777" w:rsidR="00D402CD" w:rsidRPr="00414DEE" w:rsidRDefault="00D402CD" w:rsidP="00D402CD">
      <w:pPr>
        <w:kinsoku w:val="0"/>
        <w:overflowPunct w:val="0"/>
        <w:spacing w:before="10" w:line="60" w:lineRule="exact"/>
        <w:rPr>
          <w:rFonts w:ascii="Sylfaen" w:hAnsi="Sylfae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3800"/>
        <w:gridCol w:w="2825"/>
      </w:tblGrid>
      <w:tr w:rsidR="00D402CD" w:rsidRPr="00414DEE" w14:paraId="22CCDA51" w14:textId="77777777" w:rsidTr="00D402CD">
        <w:trPr>
          <w:trHeight w:val="324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F1386" w14:textId="77777777" w:rsidR="00D402CD" w:rsidRPr="00414DEE" w:rsidRDefault="00D402CD">
            <w:pPr>
              <w:pStyle w:val="TableParagraph"/>
              <w:kinsoku w:val="0"/>
              <w:overflowPunct w:val="0"/>
              <w:spacing w:line="312" w:lineRule="exact"/>
              <w:ind w:right="1"/>
              <w:jc w:val="center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b/>
                <w:bCs/>
                <w:w w:val="105"/>
                <w:lang w:val="ka-GE"/>
              </w:rPr>
              <w:t>3.</w:t>
            </w:r>
            <w:r w:rsidRPr="00414DEE">
              <w:rPr>
                <w:rFonts w:ascii="Sylfaen" w:hAnsi="Sylfaen" w:cs="Sylfaen"/>
                <w:b/>
                <w:bCs/>
                <w:spacing w:val="-13"/>
                <w:w w:val="105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1"/>
                <w:w w:val="105"/>
                <w:lang w:val="ka-GE"/>
              </w:rPr>
              <w:t>უჯრედი</w:t>
            </w:r>
          </w:p>
        </w:tc>
      </w:tr>
      <w:tr w:rsidR="00D402CD" w:rsidRPr="00414DEE" w14:paraId="06CCFAE6" w14:textId="77777777" w:rsidTr="00D402CD">
        <w:trPr>
          <w:trHeight w:hRule="exact" w:val="3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E018B7" w14:textId="77777777" w:rsidR="00D402CD" w:rsidRPr="00414DEE" w:rsidRDefault="00D402CD">
            <w:pPr>
              <w:pStyle w:val="TableParagraph"/>
              <w:kinsoku w:val="0"/>
              <w:overflowPunct w:val="0"/>
              <w:spacing w:line="256" w:lineRule="auto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 xml:space="preserve">3.1. 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უჯრედის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20DC4D" w14:textId="77777777" w:rsidR="00D402CD" w:rsidRPr="00414DEE" w:rsidRDefault="00D402CD">
            <w:pPr>
              <w:pStyle w:val="TableParagraph"/>
              <w:kinsoku w:val="0"/>
              <w:overflowPunct w:val="0"/>
              <w:spacing w:line="256" w:lineRule="auto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მცენარეული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და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ცხოველური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B05C2D" w14:textId="77777777" w:rsidR="00D402CD" w:rsidRPr="00414DEE" w:rsidRDefault="00D402CD">
            <w:pPr>
              <w:pStyle w:val="TableParagraph"/>
              <w:kinsoku w:val="0"/>
              <w:overflowPunct w:val="0"/>
              <w:spacing w:line="256" w:lineRule="auto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VII</w:t>
            </w:r>
            <w:r w:rsidRPr="00414DEE">
              <w:rPr>
                <w:rFonts w:ascii="Sylfaen" w:hAnsi="Sylfaen" w:cs="Sylfaen"/>
                <w:spacing w:val="-4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lang w:val="ka-GE"/>
              </w:rPr>
              <w:t>კლასი,</w:t>
            </w:r>
          </w:p>
        </w:tc>
      </w:tr>
      <w:tr w:rsidR="00D402CD" w:rsidRPr="00414DEE" w14:paraId="127BC3A2" w14:textId="77777777" w:rsidTr="00D402CD">
        <w:trPr>
          <w:trHeight w:val="317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0726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აგებულება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98FC1F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უჯრედი.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უჯრედის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F765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XI</w:t>
            </w:r>
            <w:r w:rsidRPr="00414DEE">
              <w:rPr>
                <w:rFonts w:ascii="Sylfaen" w:hAnsi="Sylfaen" w:cs="Sylfaen"/>
                <w:spacing w:val="-5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კლასი</w:t>
            </w:r>
          </w:p>
        </w:tc>
      </w:tr>
      <w:tr w:rsidR="00D402CD" w:rsidRPr="00414DEE" w14:paraId="634AE2EC" w14:textId="77777777" w:rsidTr="00D402CD">
        <w:trPr>
          <w:trHeight w:val="316"/>
        </w:trPr>
        <w:tc>
          <w:tcPr>
            <w:tcW w:w="9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E93B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5C4BEE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შედგენილობა:</w:t>
            </w:r>
            <w:r w:rsidRPr="00414DEE">
              <w:rPr>
                <w:rFonts w:ascii="Sylfaen" w:hAnsi="Sylfaen" w:cs="Sylfaen"/>
                <w:lang w:val="ka-GE"/>
              </w:rPr>
              <w:t xml:space="preserve"> ციტოპლაზმა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2"/>
                <w:lang w:val="ka-GE"/>
              </w:rPr>
              <w:t>და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DEF4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7B1EBFC4" w14:textId="77777777" w:rsidTr="00D402CD">
        <w:trPr>
          <w:trHeight w:val="316"/>
        </w:trPr>
        <w:tc>
          <w:tcPr>
            <w:tcW w:w="9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05EFC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78CEEE" w14:textId="77777777" w:rsidR="00D402CD" w:rsidRPr="00414DEE" w:rsidRDefault="00D402CD">
            <w:pPr>
              <w:pStyle w:val="TableParagraph"/>
              <w:kinsoku w:val="0"/>
              <w:overflowPunct w:val="0"/>
              <w:spacing w:line="285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ბირთვი;</w:t>
            </w:r>
            <w:r w:rsidRPr="00414DEE">
              <w:rPr>
                <w:rFonts w:ascii="Sylfaen" w:hAnsi="Sylfaen" w:cs="Sylfaen"/>
                <w:lang w:val="ka-GE"/>
              </w:rPr>
              <w:t xml:space="preserve"> 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პლაზმური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მემბრანა,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2AB8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5C13BCD7" w14:textId="77777777" w:rsidTr="00D402CD">
        <w:trPr>
          <w:trHeight w:val="317"/>
        </w:trPr>
        <w:tc>
          <w:tcPr>
            <w:tcW w:w="9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FBAC3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9CAEB9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უჯრედის კედელი;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7A78E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5D31F1CE" w14:textId="77777777" w:rsidTr="00D402CD">
        <w:trPr>
          <w:trHeight w:val="316"/>
        </w:trPr>
        <w:tc>
          <w:tcPr>
            <w:tcW w:w="9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05E2A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697E33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ციტოპლაზმის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 xml:space="preserve"> ორგანოიდები: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37A2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4CCAD9EF" w14:textId="77777777" w:rsidTr="00D402CD">
        <w:trPr>
          <w:trHeight w:val="290"/>
        </w:trPr>
        <w:tc>
          <w:tcPr>
            <w:tcW w:w="9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4F44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BEF7" w14:textId="7A2AB21B" w:rsidR="00D402CD" w:rsidRPr="00414DEE" w:rsidRDefault="00D402CD">
            <w:pPr>
              <w:pStyle w:val="TableParagraph"/>
              <w:kinsoku w:val="0"/>
              <w:overflowPunct w:val="0"/>
              <w:spacing w:line="284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მიტოქონდრია,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ქლოროპლასტი</w:t>
            </w:r>
            <w:r w:rsidR="007D0213" w:rsidRPr="00414DEE">
              <w:rPr>
                <w:rFonts w:ascii="Sylfaen" w:hAnsi="Sylfaen" w:cs="Sylfaen"/>
                <w:spacing w:val="-1"/>
                <w:lang w:val="ka-GE"/>
              </w:rPr>
              <w:t>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ECB6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28DCF631" w14:textId="77777777" w:rsidTr="00D402CD">
        <w:trPr>
          <w:trHeight w:val="326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77B2C" w14:textId="77777777" w:rsidR="00D402CD" w:rsidRPr="00414DEE" w:rsidRDefault="00D402CD">
            <w:pPr>
              <w:pStyle w:val="TableParagraph"/>
              <w:kinsoku w:val="0"/>
              <w:overflowPunct w:val="0"/>
              <w:spacing w:line="315" w:lineRule="exact"/>
              <w:ind w:left="3136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b/>
                <w:bCs/>
                <w:spacing w:val="1"/>
                <w:w w:val="105"/>
                <w:lang w:val="ka-GE"/>
              </w:rPr>
              <w:t>4.</w:t>
            </w:r>
            <w:r w:rsidRPr="00414DEE">
              <w:rPr>
                <w:rFonts w:ascii="Sylfaen" w:hAnsi="Sylfaen" w:cs="Sylfaen"/>
                <w:b/>
                <w:bCs/>
                <w:spacing w:val="49"/>
                <w:w w:val="105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w w:val="105"/>
                <w:lang w:val="ka-GE"/>
              </w:rPr>
              <w:t xml:space="preserve">ორგანიზმთა </w:t>
            </w:r>
            <w:r w:rsidRPr="00414DEE">
              <w:rPr>
                <w:rFonts w:ascii="Sylfaen" w:hAnsi="Sylfaen" w:cs="Sylfaen"/>
                <w:b/>
                <w:bCs/>
                <w:spacing w:val="44"/>
                <w:w w:val="105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w w:val="105"/>
                <w:lang w:val="ka-GE"/>
              </w:rPr>
              <w:t>გამრავლება</w:t>
            </w:r>
          </w:p>
        </w:tc>
      </w:tr>
      <w:tr w:rsidR="00D402CD" w:rsidRPr="00414DEE" w14:paraId="05724F01" w14:textId="77777777" w:rsidTr="00D402CD">
        <w:trPr>
          <w:trHeight w:hRule="exact" w:val="352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79E9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 xml:space="preserve">4.1.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უსქესო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გამრავლება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9ABDC1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უსქესო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გამრავლების</w:t>
            </w:r>
            <w:r w:rsidRPr="00414DEE">
              <w:rPr>
                <w:rFonts w:ascii="Sylfaen" w:hAnsi="Sylfaen" w:cs="Sylfaen"/>
                <w:spacing w:val="2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ფორმები</w:t>
            </w:r>
            <w:r w:rsidRPr="00414DEE">
              <w:rPr>
                <w:rFonts w:ascii="Sylfaen" w:hAnsi="Sylfaen" w:cs="Sylfaen"/>
                <w:lang w:val="ka-GE"/>
              </w:rPr>
              <w:t xml:space="preserve"> -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6E745A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VII</w:t>
            </w:r>
            <w:r w:rsidRPr="00414DEE">
              <w:rPr>
                <w:rFonts w:ascii="Sylfaen" w:hAnsi="Sylfaen" w:cs="Sylfaen"/>
                <w:spacing w:val="-4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lang w:val="ka-GE"/>
              </w:rPr>
              <w:t>კლასი,</w:t>
            </w:r>
          </w:p>
        </w:tc>
      </w:tr>
      <w:tr w:rsidR="00D402CD" w:rsidRPr="00414DEE" w14:paraId="1D02F3C5" w14:textId="77777777" w:rsidTr="00D402CD">
        <w:trPr>
          <w:trHeight w:hRule="exact" w:val="316"/>
        </w:trPr>
        <w:tc>
          <w:tcPr>
            <w:tcW w:w="9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9696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96A075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(ერთუჯრედიანების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გაყოფით,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B0A1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XI</w:t>
            </w:r>
            <w:r w:rsidRPr="00414DEE">
              <w:rPr>
                <w:rFonts w:ascii="Sylfaen" w:hAnsi="Sylfaen" w:cs="Sylfaen"/>
                <w:spacing w:val="-5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კლასი</w:t>
            </w:r>
          </w:p>
        </w:tc>
      </w:tr>
      <w:tr w:rsidR="00D402CD" w:rsidRPr="00414DEE" w14:paraId="13A769C6" w14:textId="77777777" w:rsidTr="00D402CD">
        <w:trPr>
          <w:trHeight w:val="316"/>
        </w:trPr>
        <w:tc>
          <w:tcPr>
            <w:tcW w:w="9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99E5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72AB0E" w14:textId="77777777" w:rsidR="00D402CD" w:rsidRPr="00414DEE" w:rsidRDefault="00D402CD">
            <w:pPr>
              <w:pStyle w:val="TableParagraph"/>
              <w:kinsoku w:val="0"/>
              <w:overflowPunct w:val="0"/>
              <w:spacing w:line="285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სპორებით,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დაკვირტვით,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8E8CA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43841DC7" w14:textId="77777777" w:rsidTr="00D402CD">
        <w:trPr>
          <w:trHeight w:val="317"/>
        </w:trPr>
        <w:tc>
          <w:tcPr>
            <w:tcW w:w="9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82FC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5ABDEA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მცენარეთა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ვეგეტატიური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46E9C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0F924C67" w14:textId="77777777" w:rsidTr="00D402CD">
        <w:trPr>
          <w:trHeight w:val="608"/>
        </w:trPr>
        <w:tc>
          <w:tcPr>
            <w:tcW w:w="9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4398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F211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ორგანოებით.).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3377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562D6C28" w14:textId="77777777" w:rsidTr="00D402CD">
        <w:trPr>
          <w:trHeight w:hRule="exact" w:val="34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89CA0E" w14:textId="77777777" w:rsidR="00D402CD" w:rsidRPr="00414DEE" w:rsidRDefault="00D402CD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 xml:space="preserve">4.2.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სქესობრივი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197599" w14:textId="77777777" w:rsidR="00D402CD" w:rsidRPr="00414DEE" w:rsidRDefault="00D402CD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ცხოველთა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სასქესო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უჯრედების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12175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012B69A5" w14:textId="77777777" w:rsidTr="00D402CD">
        <w:trPr>
          <w:trHeight w:hRule="exact" w:val="317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0E87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გამრავლება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891C46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აგებულება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(კვერცხუჯრედი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2"/>
                <w:lang w:val="ka-GE"/>
              </w:rPr>
              <w:t>და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6AFE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72ED3466" w14:textId="77777777" w:rsidTr="00D402CD">
        <w:trPr>
          <w:trHeight w:val="316"/>
        </w:trPr>
        <w:tc>
          <w:tcPr>
            <w:tcW w:w="9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A179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BFAA8C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სპერმატოზოიდი);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B187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0AAAE71F" w14:textId="77777777" w:rsidTr="00D402CD">
        <w:trPr>
          <w:trHeight w:val="290"/>
        </w:trPr>
        <w:tc>
          <w:tcPr>
            <w:tcW w:w="9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1B47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32DC3" w14:textId="77777777" w:rsidR="00D402CD" w:rsidRPr="00414DEE" w:rsidRDefault="00D402CD">
            <w:pPr>
              <w:pStyle w:val="TableParagraph"/>
              <w:kinsoku w:val="0"/>
              <w:overflowPunct w:val="0"/>
              <w:spacing w:line="284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განაყოფიერება.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69CD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676350CC" w14:textId="77777777" w:rsidTr="00D402CD">
        <w:trPr>
          <w:trHeight w:val="326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374C" w14:textId="77777777" w:rsidR="00D402CD" w:rsidRPr="00414DEE" w:rsidRDefault="00D402CD">
            <w:pPr>
              <w:pStyle w:val="TableParagraph"/>
              <w:kinsoku w:val="0"/>
              <w:overflowPunct w:val="0"/>
              <w:spacing w:line="315" w:lineRule="exact"/>
              <w:ind w:left="4044" w:right="4052"/>
              <w:jc w:val="center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b/>
                <w:bCs/>
                <w:lang w:val="ka-GE"/>
              </w:rPr>
              <w:t>5.</w:t>
            </w:r>
            <w:r w:rsidRPr="00414DEE">
              <w:rPr>
                <w:rFonts w:ascii="Sylfaen" w:hAnsi="Sylfaen" w:cs="Sylfaen"/>
                <w:b/>
                <w:bCs/>
                <w:spacing w:val="22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1"/>
                <w:lang w:val="ka-GE"/>
              </w:rPr>
              <w:t>გენეტიკა</w:t>
            </w:r>
          </w:p>
        </w:tc>
      </w:tr>
      <w:tr w:rsidR="00D402CD" w:rsidRPr="00414DEE" w14:paraId="6E1D1481" w14:textId="77777777" w:rsidTr="00D402CD">
        <w:trPr>
          <w:trHeight w:hRule="exact" w:val="3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1F9B6B" w14:textId="6008B88E" w:rsidR="00D402CD" w:rsidRPr="00414DEE" w:rsidRDefault="009D696C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5</w:t>
            </w:r>
            <w:r w:rsidR="00D402CD" w:rsidRPr="00414DEE">
              <w:rPr>
                <w:rFonts w:ascii="Sylfaen" w:hAnsi="Sylfaen" w:cs="Sylfaen"/>
                <w:lang w:val="ka-GE"/>
              </w:rPr>
              <w:t>.1.მემკვიდრეობითობის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9A34A2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სრული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და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არასრული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E1FFBE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IX</w:t>
            </w:r>
            <w:r w:rsidRPr="00414DEE">
              <w:rPr>
                <w:rFonts w:ascii="Sylfaen" w:hAnsi="Sylfaen" w:cs="Sylfaen"/>
                <w:spacing w:val="-4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კლასი</w:t>
            </w:r>
          </w:p>
        </w:tc>
      </w:tr>
      <w:tr w:rsidR="00D402CD" w:rsidRPr="00414DEE" w14:paraId="144652CF" w14:textId="77777777" w:rsidTr="00D402CD">
        <w:trPr>
          <w:trHeight w:val="317"/>
        </w:trPr>
        <w:tc>
          <w:tcPr>
            <w:tcW w:w="2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A89C0F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კანონზომიერებები;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77EDC1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დომინირება;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ერთგვარობის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B3CB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XI</w:t>
            </w:r>
            <w:r w:rsidRPr="00414DEE">
              <w:rPr>
                <w:rFonts w:ascii="Sylfaen" w:hAnsi="Sylfaen" w:cs="Sylfaen"/>
                <w:spacing w:val="-4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კლასი</w:t>
            </w:r>
          </w:p>
        </w:tc>
      </w:tr>
      <w:tr w:rsidR="00D402CD" w:rsidRPr="00414DEE" w14:paraId="0A6F02DD" w14:textId="77777777" w:rsidTr="00D402CD">
        <w:trPr>
          <w:trHeight w:hRule="exact" w:val="316"/>
        </w:trPr>
        <w:tc>
          <w:tcPr>
            <w:tcW w:w="2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E37D6E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მონოჰიბრიდული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C192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კანონი;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დათიშვის კანონი.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EB5C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35C4D75A" w14:textId="77777777" w:rsidTr="00D402CD">
        <w:trPr>
          <w:trHeight w:val="290"/>
        </w:trPr>
        <w:tc>
          <w:tcPr>
            <w:tcW w:w="2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94FA" w14:textId="77777777" w:rsidR="00D402CD" w:rsidRPr="00414DEE" w:rsidRDefault="00D402CD">
            <w:pPr>
              <w:pStyle w:val="TableParagraph"/>
              <w:kinsoku w:val="0"/>
              <w:overflowPunct w:val="0"/>
              <w:spacing w:line="285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შეჯვარება.</w:t>
            </w:r>
          </w:p>
        </w:tc>
        <w:tc>
          <w:tcPr>
            <w:tcW w:w="3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199A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2087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4BF5B206" w14:textId="77777777" w:rsidTr="00D402CD">
        <w:trPr>
          <w:trHeight w:val="326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5848" w14:textId="77777777" w:rsidR="00D402CD" w:rsidRPr="00414DEE" w:rsidRDefault="00D402CD">
            <w:pPr>
              <w:pStyle w:val="TableParagraph"/>
              <w:kinsoku w:val="0"/>
              <w:overflowPunct w:val="0"/>
              <w:spacing w:line="315" w:lineRule="exact"/>
              <w:ind w:left="4055" w:right="4052"/>
              <w:jc w:val="center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b/>
                <w:bCs/>
                <w:w w:val="105"/>
                <w:lang w:val="ka-GE"/>
              </w:rPr>
              <w:t>6.</w:t>
            </w:r>
            <w:r w:rsidRPr="00414DEE">
              <w:rPr>
                <w:rFonts w:ascii="Sylfaen" w:hAnsi="Sylfaen" w:cs="Sylfaen"/>
                <w:b/>
                <w:bCs/>
                <w:spacing w:val="-26"/>
                <w:w w:val="105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b/>
                <w:bCs/>
                <w:spacing w:val="1"/>
                <w:w w:val="105"/>
                <w:lang w:val="ka-GE"/>
              </w:rPr>
              <w:t>ეკოლოგია</w:t>
            </w:r>
          </w:p>
        </w:tc>
      </w:tr>
      <w:tr w:rsidR="00D402CD" w:rsidRPr="00414DEE" w14:paraId="79B3995D" w14:textId="77777777" w:rsidTr="00D402CD">
        <w:trPr>
          <w:trHeight w:hRule="exact" w:val="3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BB714A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 xml:space="preserve">6.1.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აბიოტური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F5E6F1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სინათლე,</w:t>
            </w:r>
            <w:r w:rsidRPr="00414DEE">
              <w:rPr>
                <w:rFonts w:ascii="Sylfaen" w:hAnsi="Sylfaen" w:cs="Sylfaen"/>
                <w:lang w:val="ka-GE"/>
              </w:rPr>
              <w:t xml:space="preserve"> 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ტემპერატურა,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A99B33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IX</w:t>
            </w:r>
            <w:r w:rsidRPr="00414DEE">
              <w:rPr>
                <w:rFonts w:ascii="Sylfaen" w:hAnsi="Sylfaen" w:cs="Sylfaen"/>
                <w:spacing w:val="-4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კლასი</w:t>
            </w:r>
          </w:p>
        </w:tc>
      </w:tr>
      <w:tr w:rsidR="00D402CD" w:rsidRPr="00414DEE" w14:paraId="067AD03B" w14:textId="77777777" w:rsidTr="00D402CD">
        <w:trPr>
          <w:trHeight w:val="606"/>
        </w:trPr>
        <w:tc>
          <w:tcPr>
            <w:tcW w:w="2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7A92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ფაქტორები.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218F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ტენიანობა (წყალი).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41CA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XI</w:t>
            </w:r>
            <w:r w:rsidRPr="00414DEE">
              <w:rPr>
                <w:rFonts w:ascii="Sylfaen" w:hAnsi="Sylfaen" w:cs="Sylfaen"/>
                <w:spacing w:val="-4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კლასი</w:t>
            </w:r>
          </w:p>
        </w:tc>
      </w:tr>
      <w:tr w:rsidR="00D402CD" w:rsidRPr="00414DEE" w14:paraId="31A387C2" w14:textId="77777777" w:rsidTr="00D402CD">
        <w:trPr>
          <w:trHeight w:hRule="exact" w:val="35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9325DA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6.2. ბიოტური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1FDB70" w14:textId="77777777" w:rsidR="00D402CD" w:rsidRPr="00414DEE" w:rsidRDefault="00D402CD">
            <w:pPr>
              <w:pStyle w:val="TableParagraph"/>
              <w:kinsoku w:val="0"/>
              <w:overflowPunct w:val="0"/>
              <w:spacing w:line="31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 xml:space="preserve">მტაცებლობა, </w:t>
            </w:r>
            <w:r w:rsidRPr="00414DEE">
              <w:rPr>
                <w:rFonts w:ascii="Sylfaen" w:hAnsi="Sylfaen" w:cs="Sylfaen"/>
                <w:spacing w:val="4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lang w:val="ka-GE"/>
              </w:rPr>
              <w:t>პარაზიტიზმი,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16DB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4FBFE84B" w14:textId="77777777" w:rsidTr="00D402CD">
        <w:trPr>
          <w:trHeight w:hRule="exact" w:val="317"/>
        </w:trPr>
        <w:tc>
          <w:tcPr>
            <w:tcW w:w="2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9BD9CB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ფაქტორები;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FF230E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კონკურენცია,</w:t>
            </w:r>
            <w:r w:rsidRPr="00414DEE">
              <w:rPr>
                <w:rFonts w:ascii="Sylfaen" w:hAnsi="Sylfaen" w:cs="Sylfaen"/>
                <w:spacing w:val="56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lang w:val="ka-GE"/>
              </w:rPr>
              <w:t>სიმბიოზი,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8F8D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406D5259" w14:textId="77777777" w:rsidTr="00D402CD">
        <w:trPr>
          <w:trHeight w:hRule="exact" w:val="316"/>
        </w:trPr>
        <w:tc>
          <w:tcPr>
            <w:tcW w:w="2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F5772" w14:textId="77777777" w:rsidR="00D402CD" w:rsidRPr="00414DEE" w:rsidRDefault="00D402CD">
            <w:pPr>
              <w:spacing w:line="256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A6DDA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>ნეიტრალიზმი.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5424D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663BDE0D" w14:textId="77777777" w:rsidTr="00D402CD">
        <w:trPr>
          <w:trHeight w:val="316"/>
        </w:trPr>
        <w:tc>
          <w:tcPr>
            <w:tcW w:w="2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FCFA06" w14:textId="77777777" w:rsidR="00D402CD" w:rsidRPr="00414DEE" w:rsidRDefault="00D402CD">
            <w:pPr>
              <w:pStyle w:val="TableParagraph"/>
              <w:kinsoku w:val="0"/>
              <w:overflowPunct w:val="0"/>
              <w:spacing w:line="285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ანთროპოგენური</w:t>
            </w:r>
          </w:p>
        </w:tc>
        <w:tc>
          <w:tcPr>
            <w:tcW w:w="3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07BEA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A1A4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77C4ED2A" w14:textId="77777777" w:rsidTr="00D402CD">
        <w:trPr>
          <w:trHeight w:val="609"/>
        </w:trPr>
        <w:tc>
          <w:tcPr>
            <w:tcW w:w="2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291E2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ფაქტორი.</w:t>
            </w:r>
          </w:p>
        </w:tc>
        <w:tc>
          <w:tcPr>
            <w:tcW w:w="3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59ED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B63C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761CC6F7" w14:textId="77777777" w:rsidTr="00D402CD">
        <w:trPr>
          <w:trHeight w:hRule="exact" w:val="34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CB6E80" w14:textId="77777777" w:rsidR="00D402CD" w:rsidRPr="00414DEE" w:rsidRDefault="00D402CD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lang w:val="ka-GE"/>
              </w:rPr>
              <w:t xml:space="preserve">6.3.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კვებითი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ტიპები</w:t>
            </w:r>
            <w:r w:rsidRPr="00414DEE">
              <w:rPr>
                <w:rFonts w:ascii="Sylfaen" w:hAnsi="Sylfaen" w:cs="Sylfaen"/>
                <w:spacing w:val="3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2"/>
                <w:lang w:val="ka-GE"/>
              </w:rPr>
              <w:t>და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5B034A" w14:textId="77777777" w:rsidR="00D402CD" w:rsidRPr="00414DEE" w:rsidRDefault="00D402CD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ავტოტროფები</w:t>
            </w:r>
            <w:r w:rsidRPr="00414DEE">
              <w:rPr>
                <w:rFonts w:ascii="Sylfaen" w:hAnsi="Sylfaen" w:cs="Sylfaen"/>
                <w:spacing w:val="3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2"/>
                <w:lang w:val="ka-GE"/>
              </w:rPr>
              <w:t>და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D8BE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2975ECB8" w14:textId="77777777" w:rsidTr="00D402CD">
        <w:trPr>
          <w:trHeight w:hRule="exact" w:val="317"/>
        </w:trPr>
        <w:tc>
          <w:tcPr>
            <w:tcW w:w="2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D8AF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კავშირები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CA7B3B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ჰეტეროტროფები.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64F1E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4E70A43C" w14:textId="77777777" w:rsidTr="00D402CD">
        <w:trPr>
          <w:trHeight w:val="317"/>
        </w:trPr>
        <w:tc>
          <w:tcPr>
            <w:tcW w:w="9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18E0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520E89" w14:textId="77777777" w:rsidR="00D402CD" w:rsidRPr="00414DEE" w:rsidRDefault="00D402CD">
            <w:pPr>
              <w:pStyle w:val="TableParagraph"/>
              <w:kinsoku w:val="0"/>
              <w:overflowPunct w:val="0"/>
              <w:spacing w:line="287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პროდუცენტი,</w:t>
            </w:r>
            <w:r w:rsidRPr="00414DEE">
              <w:rPr>
                <w:rFonts w:ascii="Sylfaen" w:hAnsi="Sylfaen" w:cs="Sylfaen"/>
                <w:lang w:val="ka-GE"/>
              </w:rPr>
              <w:t xml:space="preserve"> კონსუმენტი,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6A59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D402CD" w:rsidRPr="00414DEE" w14:paraId="2CA8FDFD" w14:textId="77777777" w:rsidTr="00D402CD">
        <w:trPr>
          <w:trHeight w:val="291"/>
        </w:trPr>
        <w:tc>
          <w:tcPr>
            <w:tcW w:w="9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96BB6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FDC2" w14:textId="77777777" w:rsidR="00D402CD" w:rsidRPr="00414DEE" w:rsidRDefault="00D402CD">
            <w:pPr>
              <w:pStyle w:val="TableParagraph"/>
              <w:kinsoku w:val="0"/>
              <w:overflowPunct w:val="0"/>
              <w:spacing w:line="286" w:lineRule="exact"/>
              <w:ind w:left="102"/>
              <w:rPr>
                <w:rFonts w:ascii="Sylfaen" w:hAnsi="Sylfaen"/>
                <w:lang w:val="ka-GE"/>
              </w:rPr>
            </w:pPr>
            <w:r w:rsidRPr="00414DEE">
              <w:rPr>
                <w:rFonts w:ascii="Sylfaen" w:hAnsi="Sylfaen" w:cs="Sylfaen"/>
                <w:spacing w:val="-1"/>
                <w:lang w:val="ka-GE"/>
              </w:rPr>
              <w:t>რედუცენტი.</w:t>
            </w:r>
            <w:r w:rsidRPr="00414DEE">
              <w:rPr>
                <w:rFonts w:ascii="Sylfaen" w:hAnsi="Sylfaen" w:cs="Sylfaen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კვებითი</w:t>
            </w:r>
            <w:r w:rsidRPr="00414DEE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414DEE">
              <w:rPr>
                <w:rFonts w:ascii="Sylfaen" w:hAnsi="Sylfaen" w:cs="Sylfaen"/>
                <w:spacing w:val="-1"/>
                <w:lang w:val="ka-GE"/>
              </w:rPr>
              <w:t>ჯაჭვი.</w:t>
            </w:r>
          </w:p>
        </w:tc>
        <w:tc>
          <w:tcPr>
            <w:tcW w:w="2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4D0BE" w14:textId="77777777" w:rsidR="00D402CD" w:rsidRPr="00414DEE" w:rsidRDefault="00D402CD">
            <w:pPr>
              <w:spacing w:line="256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</w:tbl>
    <w:p w14:paraId="6A249B37" w14:textId="77777777" w:rsidR="00D402CD" w:rsidRPr="00414DEE" w:rsidRDefault="00D402CD" w:rsidP="00D402CD">
      <w:pPr>
        <w:pStyle w:val="ListParagraph"/>
        <w:rPr>
          <w:rFonts w:ascii="Sylfaen" w:hAnsi="Sylfaen"/>
          <w:sz w:val="24"/>
          <w:szCs w:val="24"/>
        </w:rPr>
      </w:pPr>
    </w:p>
    <w:p w14:paraId="362F51C7" w14:textId="77777777" w:rsidR="00364FF2" w:rsidRPr="00414DEE" w:rsidRDefault="00364FF2">
      <w:pPr>
        <w:rPr>
          <w:rFonts w:ascii="Sylfaen" w:hAnsi="Sylfaen"/>
          <w:sz w:val="24"/>
          <w:szCs w:val="24"/>
        </w:rPr>
      </w:pPr>
    </w:p>
    <w:sectPr w:rsidR="00364FF2" w:rsidRPr="00414DE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 Nusx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827"/>
    <w:multiLevelType w:val="hybridMultilevel"/>
    <w:tmpl w:val="DB828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753E5"/>
    <w:multiLevelType w:val="hybridMultilevel"/>
    <w:tmpl w:val="95045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53BE5"/>
    <w:multiLevelType w:val="hybridMultilevel"/>
    <w:tmpl w:val="1A7AFE76"/>
    <w:lvl w:ilvl="0" w:tplc="043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95C49"/>
    <w:multiLevelType w:val="hybridMultilevel"/>
    <w:tmpl w:val="28465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F0545"/>
    <w:multiLevelType w:val="hybridMultilevel"/>
    <w:tmpl w:val="D1A06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6691C"/>
    <w:multiLevelType w:val="hybridMultilevel"/>
    <w:tmpl w:val="38384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526699"/>
    <w:multiLevelType w:val="hybridMultilevel"/>
    <w:tmpl w:val="EB34B7AA"/>
    <w:lvl w:ilvl="0" w:tplc="1AA6994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36EBD"/>
    <w:multiLevelType w:val="hybridMultilevel"/>
    <w:tmpl w:val="18528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F5C0B"/>
    <w:multiLevelType w:val="hybridMultilevel"/>
    <w:tmpl w:val="B0C28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351FF"/>
    <w:multiLevelType w:val="hybridMultilevel"/>
    <w:tmpl w:val="EAAC4B5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87ECC"/>
    <w:multiLevelType w:val="hybridMultilevel"/>
    <w:tmpl w:val="3834AB08"/>
    <w:lvl w:ilvl="0" w:tplc="043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160B"/>
    <w:multiLevelType w:val="hybridMultilevel"/>
    <w:tmpl w:val="A2EA9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686D71"/>
    <w:multiLevelType w:val="hybridMultilevel"/>
    <w:tmpl w:val="9D48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867F1F"/>
    <w:multiLevelType w:val="hybridMultilevel"/>
    <w:tmpl w:val="CD16343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C32A04"/>
    <w:multiLevelType w:val="hybridMultilevel"/>
    <w:tmpl w:val="9B64D42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1609F"/>
    <w:multiLevelType w:val="hybridMultilevel"/>
    <w:tmpl w:val="F79A9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4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70"/>
    <w:rsid w:val="00022910"/>
    <w:rsid w:val="001120AB"/>
    <w:rsid w:val="00364FF2"/>
    <w:rsid w:val="003B0593"/>
    <w:rsid w:val="00414DEE"/>
    <w:rsid w:val="004F0E70"/>
    <w:rsid w:val="005631EE"/>
    <w:rsid w:val="006A065B"/>
    <w:rsid w:val="007019F5"/>
    <w:rsid w:val="007B3ECD"/>
    <w:rsid w:val="007B77BA"/>
    <w:rsid w:val="007D0213"/>
    <w:rsid w:val="007F6CD1"/>
    <w:rsid w:val="00852CDA"/>
    <w:rsid w:val="00963ACB"/>
    <w:rsid w:val="009D696C"/>
    <w:rsid w:val="00BB2BC5"/>
    <w:rsid w:val="00C12232"/>
    <w:rsid w:val="00CD5E75"/>
    <w:rsid w:val="00D0185B"/>
    <w:rsid w:val="00D23821"/>
    <w:rsid w:val="00D37E5B"/>
    <w:rsid w:val="00D402CD"/>
    <w:rsid w:val="00D56032"/>
    <w:rsid w:val="00D830CD"/>
    <w:rsid w:val="00FA36BD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DE69"/>
  <w15:chartTrackingRefBased/>
  <w15:docId w15:val="{A873A2BB-FE9B-48E8-A6BA-BBFA97D1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F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A0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402CD"/>
    <w:pPr>
      <w:widowControl w:val="0"/>
      <w:autoSpaceDE w:val="0"/>
      <w:autoSpaceDN w:val="0"/>
      <w:adjustRightInd w:val="0"/>
      <w:spacing w:after="0" w:line="240" w:lineRule="auto"/>
    </w:pPr>
    <w:rPr>
      <w:rFonts w:ascii="Acad Nusx" w:eastAsia="Times New Roman" w:hAnsi="Acad Nusx" w:cs="Acad Nusx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402CD"/>
    <w:pPr>
      <w:widowControl w:val="0"/>
      <w:autoSpaceDE w:val="0"/>
      <w:autoSpaceDN w:val="0"/>
      <w:adjustRightInd w:val="0"/>
      <w:spacing w:after="0" w:line="240" w:lineRule="auto"/>
      <w:ind w:left="220"/>
    </w:pPr>
    <w:rPr>
      <w:rFonts w:ascii="Sylfaen" w:eastAsiaTheme="minorEastAsia" w:hAnsi="Sylfaen" w:cs="Sylfae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402CD"/>
    <w:rPr>
      <w:rFonts w:ascii="Sylfaen" w:eastAsiaTheme="minorEastAsia" w:hAnsi="Sylfaen" w:cs="Sylfae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F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Maisuradze</dc:creator>
  <cp:keywords/>
  <dc:description/>
  <cp:lastModifiedBy>PCZONE.GE</cp:lastModifiedBy>
  <cp:revision>8</cp:revision>
  <dcterms:created xsi:type="dcterms:W3CDTF">2024-05-13T07:05:00Z</dcterms:created>
  <dcterms:modified xsi:type="dcterms:W3CDTF">2025-06-03T06:51:00Z</dcterms:modified>
</cp:coreProperties>
</file>